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6D8F5" w14:textId="77777777" w:rsidR="003F35C7" w:rsidRDefault="003F35C7" w:rsidP="003F35C7">
      <w:pPr>
        <w:rPr>
          <w:sz w:val="52"/>
          <w:szCs w:val="52"/>
        </w:rPr>
      </w:pPr>
    </w:p>
    <w:p w14:paraId="12C76F4B" w14:textId="6B6FA737" w:rsidR="003F35C7" w:rsidRPr="009E5596" w:rsidRDefault="003F35C7" w:rsidP="009E5596">
      <w:pPr>
        <w:jc w:val="center"/>
        <w:rPr>
          <w:sz w:val="52"/>
          <w:szCs w:val="52"/>
        </w:rPr>
      </w:pPr>
      <w:r w:rsidRPr="009E5596">
        <w:rPr>
          <w:sz w:val="52"/>
          <w:szCs w:val="52"/>
        </w:rPr>
        <w:t>TF-PSU MANUAL</w:t>
      </w:r>
    </w:p>
    <w:p w14:paraId="68DA593C" w14:textId="047FC77F" w:rsidR="003F35C7" w:rsidRPr="009E5596" w:rsidRDefault="003F35C7" w:rsidP="003F35C7">
      <w:pPr>
        <w:jc w:val="center"/>
        <w:rPr>
          <w:b/>
          <w:bCs/>
          <w:sz w:val="36"/>
          <w:szCs w:val="36"/>
        </w:rPr>
      </w:pPr>
      <w:r w:rsidRPr="009E5596">
        <w:rPr>
          <w:b/>
          <w:bCs/>
          <w:sz w:val="36"/>
          <w:szCs w:val="36"/>
        </w:rPr>
        <w:t xml:space="preserve">High Efficiency Rugged Aviation </w:t>
      </w:r>
    </w:p>
    <w:p w14:paraId="422086C5" w14:textId="356ED51A" w:rsidR="003F35C7" w:rsidRDefault="003F35C7" w:rsidP="003F35C7">
      <w:pPr>
        <w:jc w:val="center"/>
        <w:rPr>
          <w:b/>
          <w:bCs/>
          <w:sz w:val="36"/>
          <w:szCs w:val="36"/>
        </w:rPr>
      </w:pPr>
      <w:r w:rsidRPr="009E5596">
        <w:rPr>
          <w:b/>
          <w:bCs/>
          <w:sz w:val="36"/>
          <w:szCs w:val="36"/>
        </w:rPr>
        <w:t>DC to DC Power Supply</w:t>
      </w:r>
    </w:p>
    <w:p w14:paraId="67A3F537" w14:textId="372ADB54" w:rsidR="009E5596" w:rsidRDefault="009E5596" w:rsidP="003F35C7">
      <w:pPr>
        <w:jc w:val="center"/>
        <w:rPr>
          <w:b/>
          <w:bCs/>
          <w:sz w:val="36"/>
          <w:szCs w:val="36"/>
        </w:rPr>
      </w:pPr>
      <w:r>
        <w:rPr>
          <w:b/>
          <w:bCs/>
          <w:noProof/>
          <w:sz w:val="36"/>
          <w:szCs w:val="36"/>
        </w:rPr>
        <w:drawing>
          <wp:inline distT="0" distB="0" distL="0" distR="0" wp14:anchorId="0FCEB7C2" wp14:editId="7BEC66A6">
            <wp:extent cx="2484120" cy="1466586"/>
            <wp:effectExtent l="0" t="0" r="0" b="635"/>
            <wp:docPr id="4" name="Picture 4" descr="A close up of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F-PSU - REAR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1219" cy="1482585"/>
                    </a:xfrm>
                    <a:prstGeom prst="rect">
                      <a:avLst/>
                    </a:prstGeom>
                  </pic:spPr>
                </pic:pic>
              </a:graphicData>
            </a:graphic>
          </wp:inline>
        </w:drawing>
      </w:r>
    </w:p>
    <w:p w14:paraId="022CE416" w14:textId="77777777" w:rsidR="009E5596" w:rsidRPr="009E5596" w:rsidRDefault="009E5596" w:rsidP="003F35C7">
      <w:pPr>
        <w:jc w:val="center"/>
        <w:rPr>
          <w:b/>
          <w:bCs/>
          <w:sz w:val="14"/>
          <w:szCs w:val="14"/>
        </w:rPr>
      </w:pPr>
    </w:p>
    <w:p w14:paraId="2E98E35B" w14:textId="4F783024" w:rsidR="003F35C7" w:rsidRPr="009E5596" w:rsidRDefault="003F35C7" w:rsidP="003F35C7">
      <w:pPr>
        <w:jc w:val="center"/>
        <w:rPr>
          <w:sz w:val="44"/>
          <w:szCs w:val="44"/>
        </w:rPr>
      </w:pPr>
      <w:r w:rsidRPr="009E5596">
        <w:rPr>
          <w:sz w:val="44"/>
          <w:szCs w:val="44"/>
        </w:rPr>
        <w:t>Manufactured by:</w:t>
      </w:r>
    </w:p>
    <w:p w14:paraId="50DBB01E" w14:textId="12B73EFD" w:rsidR="003F35C7" w:rsidRPr="009E5596" w:rsidRDefault="003F35C7" w:rsidP="003F35C7">
      <w:pPr>
        <w:jc w:val="center"/>
        <w:rPr>
          <w:b/>
          <w:bCs/>
          <w:i/>
          <w:iCs/>
          <w:sz w:val="44"/>
          <w:szCs w:val="44"/>
        </w:rPr>
      </w:pPr>
      <w:r w:rsidRPr="009E5596">
        <w:rPr>
          <w:b/>
          <w:bCs/>
          <w:i/>
          <w:iCs/>
          <w:sz w:val="44"/>
          <w:szCs w:val="44"/>
        </w:rPr>
        <w:t>TechFury</w:t>
      </w:r>
    </w:p>
    <w:p w14:paraId="1AF820D7" w14:textId="01EB4194" w:rsidR="003F35C7" w:rsidRDefault="003F35C7" w:rsidP="003F35C7">
      <w:pPr>
        <w:jc w:val="center"/>
        <w:rPr>
          <w:b/>
          <w:bCs/>
          <w:i/>
          <w:iCs/>
          <w:sz w:val="24"/>
          <w:szCs w:val="24"/>
        </w:rPr>
      </w:pPr>
      <w:r w:rsidRPr="003F35C7">
        <w:rPr>
          <w:b/>
          <w:bCs/>
          <w:i/>
          <w:iCs/>
          <w:sz w:val="24"/>
          <w:szCs w:val="24"/>
        </w:rPr>
        <w:t>Engineered Solutions for Harsh Environment Applications</w:t>
      </w:r>
      <w:r w:rsidR="007D656E">
        <w:rPr>
          <w:b/>
          <w:bCs/>
          <w:i/>
          <w:iCs/>
          <w:sz w:val="24"/>
          <w:szCs w:val="24"/>
        </w:rPr>
        <w:t xml:space="preserve"> </w:t>
      </w:r>
    </w:p>
    <w:p w14:paraId="18B2B783" w14:textId="1B36D9A9" w:rsidR="003F35C7" w:rsidRPr="002E7D42" w:rsidRDefault="003F35C7" w:rsidP="009E5596">
      <w:pPr>
        <w:rPr>
          <w:b/>
          <w:bCs/>
          <w:i/>
          <w:iCs/>
          <w:sz w:val="6"/>
          <w:szCs w:val="6"/>
        </w:rPr>
      </w:pPr>
    </w:p>
    <w:p w14:paraId="2248DD4C" w14:textId="36A7B237" w:rsidR="003F35C7" w:rsidRPr="003F35C7" w:rsidRDefault="003F35C7" w:rsidP="003F35C7">
      <w:pPr>
        <w:jc w:val="center"/>
        <w:rPr>
          <w:b/>
          <w:bCs/>
          <w:sz w:val="24"/>
          <w:szCs w:val="24"/>
        </w:rPr>
      </w:pPr>
      <w:r w:rsidRPr="003F35C7">
        <w:rPr>
          <w:b/>
          <w:bCs/>
          <w:sz w:val="40"/>
          <w:szCs w:val="40"/>
        </w:rPr>
        <w:t>Technical Manual</w:t>
      </w:r>
      <w:r w:rsidRPr="003F35C7">
        <w:rPr>
          <w:b/>
          <w:bCs/>
          <w:sz w:val="24"/>
          <w:szCs w:val="24"/>
        </w:rPr>
        <w:t xml:space="preserve"> </w:t>
      </w:r>
    </w:p>
    <w:p w14:paraId="5A6CC856" w14:textId="6BFA1C33" w:rsidR="003F35C7" w:rsidRPr="003F35C7" w:rsidRDefault="003F35C7" w:rsidP="003F35C7">
      <w:pPr>
        <w:jc w:val="center"/>
        <w:rPr>
          <w:sz w:val="36"/>
          <w:szCs w:val="36"/>
        </w:rPr>
      </w:pPr>
      <w:r w:rsidRPr="003F35C7">
        <w:rPr>
          <w:sz w:val="36"/>
          <w:szCs w:val="36"/>
        </w:rPr>
        <w:t>P/N: TF-PSU</w:t>
      </w:r>
    </w:p>
    <w:p w14:paraId="7518BAB3" w14:textId="71C33CA1" w:rsidR="003F35C7" w:rsidRDefault="003F35C7" w:rsidP="003F35C7">
      <w:pPr>
        <w:jc w:val="center"/>
        <w:rPr>
          <w:sz w:val="32"/>
          <w:szCs w:val="32"/>
        </w:rPr>
      </w:pPr>
      <w:r w:rsidRPr="003F35C7">
        <w:rPr>
          <w:sz w:val="32"/>
          <w:szCs w:val="32"/>
        </w:rPr>
        <w:t>2018</w:t>
      </w:r>
    </w:p>
    <w:p w14:paraId="69F9DD07" w14:textId="31A14F27" w:rsidR="003F35C7" w:rsidRPr="002E7D42" w:rsidRDefault="003F35C7" w:rsidP="003F35C7">
      <w:pPr>
        <w:jc w:val="center"/>
        <w:rPr>
          <w:sz w:val="10"/>
          <w:szCs w:val="10"/>
        </w:rPr>
      </w:pPr>
    </w:p>
    <w:p w14:paraId="14665D71" w14:textId="08055256" w:rsidR="003F35C7" w:rsidRPr="00AE70CB" w:rsidRDefault="003F35C7" w:rsidP="00AE70CB">
      <w:pPr>
        <w:spacing w:after="0"/>
        <w:jc w:val="center"/>
        <w:rPr>
          <w:sz w:val="28"/>
          <w:szCs w:val="28"/>
        </w:rPr>
      </w:pPr>
      <w:r w:rsidRPr="00AE70CB">
        <w:rPr>
          <w:sz w:val="28"/>
          <w:szCs w:val="28"/>
        </w:rPr>
        <w:t xml:space="preserve">TechFury </w:t>
      </w:r>
    </w:p>
    <w:p w14:paraId="4F3468A9" w14:textId="46E132A4" w:rsidR="003F35C7" w:rsidRPr="00AE70CB" w:rsidRDefault="003F35C7" w:rsidP="00AE70CB">
      <w:pPr>
        <w:spacing w:after="0"/>
        <w:jc w:val="center"/>
        <w:rPr>
          <w:sz w:val="28"/>
          <w:szCs w:val="28"/>
        </w:rPr>
      </w:pPr>
      <w:r w:rsidRPr="00AE70CB">
        <w:rPr>
          <w:sz w:val="28"/>
          <w:szCs w:val="28"/>
        </w:rPr>
        <w:t>200 S. Executive Dr. STE. 201</w:t>
      </w:r>
    </w:p>
    <w:p w14:paraId="48608DAD" w14:textId="6BF415AB" w:rsidR="003F35C7" w:rsidRDefault="003F35C7" w:rsidP="00AE70CB">
      <w:pPr>
        <w:spacing w:after="0"/>
        <w:jc w:val="center"/>
        <w:rPr>
          <w:sz w:val="28"/>
          <w:szCs w:val="28"/>
        </w:rPr>
      </w:pPr>
      <w:r w:rsidRPr="00AE70CB">
        <w:rPr>
          <w:sz w:val="28"/>
          <w:szCs w:val="28"/>
        </w:rPr>
        <w:t>Brookfield, WI 53005</w:t>
      </w:r>
    </w:p>
    <w:p w14:paraId="0DF01F76" w14:textId="723B1B1D" w:rsidR="00AE70CB" w:rsidRDefault="00C0341C" w:rsidP="00AE70CB">
      <w:pPr>
        <w:spacing w:after="0"/>
        <w:jc w:val="center"/>
        <w:rPr>
          <w:sz w:val="28"/>
          <w:szCs w:val="28"/>
        </w:rPr>
      </w:pPr>
      <w:hyperlink r:id="rId8" w:history="1">
        <w:r w:rsidR="00AE70CB" w:rsidRPr="00F25ABA">
          <w:rPr>
            <w:rStyle w:val="Hyperlink"/>
            <w:sz w:val="28"/>
            <w:szCs w:val="28"/>
          </w:rPr>
          <w:t>http://www.TechFury.com</w:t>
        </w:r>
      </w:hyperlink>
    </w:p>
    <w:p w14:paraId="4A794901" w14:textId="323403DC" w:rsidR="00AE70CB" w:rsidRPr="00AE70CB" w:rsidRDefault="00AE70CB" w:rsidP="003F35C7">
      <w:pPr>
        <w:jc w:val="center"/>
        <w:rPr>
          <w:sz w:val="28"/>
          <w:szCs w:val="28"/>
        </w:rPr>
      </w:pPr>
      <w:r>
        <w:rPr>
          <w:sz w:val="28"/>
          <w:szCs w:val="28"/>
        </w:rPr>
        <w:t>(262) 302-0990</w:t>
      </w:r>
    </w:p>
    <w:p w14:paraId="70037E12" w14:textId="77777777" w:rsidR="00C0350F" w:rsidRDefault="00C0350F" w:rsidP="003F35C7">
      <w:pPr>
        <w:jc w:val="center"/>
        <w:rPr>
          <w:sz w:val="32"/>
          <w:szCs w:val="32"/>
        </w:rPr>
      </w:pPr>
    </w:p>
    <w:p w14:paraId="71CD9ED2" w14:textId="43AD7237" w:rsidR="003F35C7" w:rsidRPr="00C0350F" w:rsidRDefault="00C0350F" w:rsidP="003F35C7">
      <w:pPr>
        <w:jc w:val="center"/>
        <w:rPr>
          <w:sz w:val="40"/>
          <w:szCs w:val="40"/>
          <w:u w:val="single"/>
        </w:rPr>
      </w:pPr>
      <w:r w:rsidRPr="00C0350F">
        <w:rPr>
          <w:sz w:val="40"/>
          <w:szCs w:val="40"/>
          <w:u w:val="single"/>
        </w:rPr>
        <w:t>TABLE OF CONTENTS</w:t>
      </w:r>
    </w:p>
    <w:p w14:paraId="1A0A4344" w14:textId="51086D6D" w:rsidR="00C0350F" w:rsidRDefault="00C0350F" w:rsidP="003F35C7">
      <w:pPr>
        <w:jc w:val="center"/>
        <w:rPr>
          <w:sz w:val="32"/>
          <w:szCs w:val="32"/>
        </w:rPr>
      </w:pPr>
    </w:p>
    <w:p w14:paraId="4B5AD639" w14:textId="77777777" w:rsidR="00C0350F" w:rsidRDefault="00C0350F" w:rsidP="00C0350F">
      <w:pPr>
        <w:rPr>
          <w:sz w:val="32"/>
          <w:szCs w:val="32"/>
        </w:rPr>
      </w:pPr>
    </w:p>
    <w:p w14:paraId="5CF2AC2A" w14:textId="64C3A2AB" w:rsidR="00C0350F" w:rsidRDefault="00C0350F" w:rsidP="003F35C7">
      <w:pPr>
        <w:jc w:val="center"/>
        <w:rPr>
          <w:sz w:val="32"/>
          <w:szCs w:val="32"/>
        </w:rPr>
      </w:pPr>
    </w:p>
    <w:p w14:paraId="40446B0A" w14:textId="1BCB2E36" w:rsidR="00C0350F" w:rsidRDefault="00C0350F" w:rsidP="003F35C7">
      <w:pPr>
        <w:jc w:val="center"/>
        <w:rPr>
          <w:sz w:val="32"/>
          <w:szCs w:val="32"/>
        </w:rPr>
      </w:pPr>
    </w:p>
    <w:p w14:paraId="5CB87D58" w14:textId="2CAD8DDC" w:rsidR="00C0350F" w:rsidRDefault="00C0350F" w:rsidP="003F35C7">
      <w:pPr>
        <w:jc w:val="center"/>
        <w:rPr>
          <w:sz w:val="32"/>
          <w:szCs w:val="32"/>
        </w:rPr>
      </w:pPr>
    </w:p>
    <w:p w14:paraId="1927F230" w14:textId="2C82D6EF" w:rsidR="00C0350F" w:rsidRDefault="00C0350F" w:rsidP="003F35C7">
      <w:pPr>
        <w:jc w:val="center"/>
        <w:rPr>
          <w:sz w:val="32"/>
          <w:szCs w:val="32"/>
        </w:rPr>
      </w:pPr>
    </w:p>
    <w:p w14:paraId="327C4AD8" w14:textId="655006E6" w:rsidR="00C0350F" w:rsidRDefault="00C0350F" w:rsidP="003F35C7">
      <w:pPr>
        <w:jc w:val="center"/>
        <w:rPr>
          <w:sz w:val="32"/>
          <w:szCs w:val="32"/>
        </w:rPr>
      </w:pPr>
    </w:p>
    <w:p w14:paraId="4A259BDE" w14:textId="1FD96639" w:rsidR="00C0350F" w:rsidRDefault="00C0350F" w:rsidP="003F35C7">
      <w:pPr>
        <w:jc w:val="center"/>
        <w:rPr>
          <w:sz w:val="32"/>
          <w:szCs w:val="32"/>
        </w:rPr>
      </w:pPr>
    </w:p>
    <w:p w14:paraId="723352A0" w14:textId="35F5ADA0" w:rsidR="00C0350F" w:rsidRDefault="00C0350F" w:rsidP="003F35C7">
      <w:pPr>
        <w:jc w:val="center"/>
        <w:rPr>
          <w:sz w:val="32"/>
          <w:szCs w:val="32"/>
        </w:rPr>
      </w:pPr>
    </w:p>
    <w:p w14:paraId="2D12A360" w14:textId="3F1261F5" w:rsidR="00C0350F" w:rsidRDefault="00C0350F" w:rsidP="003F35C7">
      <w:pPr>
        <w:jc w:val="center"/>
        <w:rPr>
          <w:sz w:val="32"/>
          <w:szCs w:val="32"/>
        </w:rPr>
      </w:pPr>
    </w:p>
    <w:p w14:paraId="3F44C3CE" w14:textId="4C187A78" w:rsidR="00C0350F" w:rsidRDefault="00C0350F" w:rsidP="003F35C7">
      <w:pPr>
        <w:jc w:val="center"/>
        <w:rPr>
          <w:sz w:val="32"/>
          <w:szCs w:val="32"/>
        </w:rPr>
      </w:pPr>
    </w:p>
    <w:p w14:paraId="621F361E" w14:textId="626C05A5" w:rsidR="00C0350F" w:rsidRDefault="00C0350F" w:rsidP="003F35C7">
      <w:pPr>
        <w:jc w:val="center"/>
        <w:rPr>
          <w:sz w:val="32"/>
          <w:szCs w:val="32"/>
        </w:rPr>
      </w:pPr>
    </w:p>
    <w:p w14:paraId="65218898" w14:textId="52822082" w:rsidR="00C0350F" w:rsidRDefault="00C0350F" w:rsidP="003F35C7">
      <w:pPr>
        <w:jc w:val="center"/>
        <w:rPr>
          <w:sz w:val="32"/>
          <w:szCs w:val="32"/>
        </w:rPr>
      </w:pPr>
    </w:p>
    <w:p w14:paraId="65260DA4" w14:textId="7FE6346D" w:rsidR="00C0350F" w:rsidRDefault="00C0350F" w:rsidP="003F35C7">
      <w:pPr>
        <w:jc w:val="center"/>
        <w:rPr>
          <w:sz w:val="32"/>
          <w:szCs w:val="32"/>
        </w:rPr>
      </w:pPr>
    </w:p>
    <w:p w14:paraId="3D76305C" w14:textId="7A2A0F83" w:rsidR="00C0350F" w:rsidRDefault="00C0350F" w:rsidP="003F35C7">
      <w:pPr>
        <w:jc w:val="center"/>
        <w:rPr>
          <w:sz w:val="32"/>
          <w:szCs w:val="32"/>
        </w:rPr>
      </w:pPr>
    </w:p>
    <w:p w14:paraId="3AA2097B" w14:textId="755274F1" w:rsidR="00C0350F" w:rsidRDefault="00C0350F" w:rsidP="003F35C7">
      <w:pPr>
        <w:jc w:val="center"/>
        <w:rPr>
          <w:sz w:val="32"/>
          <w:szCs w:val="32"/>
        </w:rPr>
      </w:pPr>
    </w:p>
    <w:p w14:paraId="775D49C4" w14:textId="50E3ED19" w:rsidR="00C0350F" w:rsidRDefault="00C0350F" w:rsidP="003F35C7">
      <w:pPr>
        <w:jc w:val="center"/>
        <w:rPr>
          <w:sz w:val="32"/>
          <w:szCs w:val="32"/>
        </w:rPr>
      </w:pPr>
    </w:p>
    <w:p w14:paraId="530BAC86" w14:textId="01E685B9" w:rsidR="00C0350F" w:rsidRDefault="00C0350F" w:rsidP="003F35C7">
      <w:pPr>
        <w:jc w:val="center"/>
        <w:rPr>
          <w:sz w:val="32"/>
          <w:szCs w:val="32"/>
        </w:rPr>
      </w:pPr>
    </w:p>
    <w:p w14:paraId="5AF4386A" w14:textId="77777777" w:rsidR="00C0350F" w:rsidRDefault="00C0350F" w:rsidP="003F35C7">
      <w:pPr>
        <w:jc w:val="center"/>
        <w:rPr>
          <w:sz w:val="32"/>
          <w:szCs w:val="32"/>
        </w:rPr>
      </w:pPr>
    </w:p>
    <w:p w14:paraId="09701D99" w14:textId="5CA3F2EE" w:rsidR="003F35C7" w:rsidRPr="00AE70CB" w:rsidRDefault="003F7732" w:rsidP="003F35C7">
      <w:pPr>
        <w:jc w:val="center"/>
        <w:rPr>
          <w:b/>
          <w:bCs/>
          <w:sz w:val="32"/>
          <w:szCs w:val="32"/>
        </w:rPr>
      </w:pPr>
      <w:r>
        <w:rPr>
          <w:b/>
          <w:bCs/>
          <w:sz w:val="32"/>
          <w:szCs w:val="32"/>
        </w:rPr>
        <w:t>OVERVIEW</w:t>
      </w:r>
    </w:p>
    <w:p w14:paraId="1D7AD5DB" w14:textId="6E855C55" w:rsidR="00AE70CB" w:rsidRDefault="00AE70CB" w:rsidP="00AE70CB">
      <w:pPr>
        <w:rPr>
          <w:sz w:val="28"/>
          <w:szCs w:val="28"/>
        </w:rPr>
      </w:pPr>
      <w:r w:rsidRPr="00AE70CB">
        <w:rPr>
          <w:sz w:val="28"/>
          <w:szCs w:val="28"/>
        </w:rPr>
        <w:t>This manual is a complete instructional outline for installation, operation and maintenance for the TF-PSU, a harsh environment aviation grade DC to DC power supply.</w:t>
      </w:r>
      <w:r>
        <w:rPr>
          <w:sz w:val="28"/>
          <w:szCs w:val="28"/>
        </w:rPr>
        <w:t xml:space="preserve"> It contains hardware requirements and specifications for proper usage.</w:t>
      </w:r>
    </w:p>
    <w:p w14:paraId="7A89644D" w14:textId="03D9DBEE" w:rsidR="00AE70CB" w:rsidRDefault="00AE70CB" w:rsidP="00AE70CB">
      <w:pPr>
        <w:rPr>
          <w:sz w:val="28"/>
          <w:szCs w:val="28"/>
        </w:rPr>
      </w:pPr>
    </w:p>
    <w:p w14:paraId="57D6F9F9" w14:textId="3AA44A73" w:rsidR="00AE70CB" w:rsidRPr="00AE70CB" w:rsidRDefault="00AE70CB" w:rsidP="00AE70CB">
      <w:pPr>
        <w:jc w:val="center"/>
        <w:rPr>
          <w:b/>
          <w:bCs/>
          <w:sz w:val="32"/>
          <w:szCs w:val="32"/>
        </w:rPr>
      </w:pPr>
      <w:r w:rsidRPr="00AE70CB">
        <w:rPr>
          <w:b/>
          <w:bCs/>
          <w:sz w:val="32"/>
          <w:szCs w:val="32"/>
        </w:rPr>
        <w:t>DISCLAIMER</w:t>
      </w:r>
    </w:p>
    <w:p w14:paraId="64A85DF6" w14:textId="393F8429" w:rsidR="00C0350F" w:rsidRDefault="00AE70CB" w:rsidP="00AE70CB">
      <w:pPr>
        <w:rPr>
          <w:rFonts w:cstheme="minorHAnsi"/>
          <w:sz w:val="28"/>
          <w:szCs w:val="28"/>
        </w:rPr>
      </w:pPr>
      <w:r w:rsidRPr="00AE70CB">
        <w:rPr>
          <w:rFonts w:cstheme="minorHAnsi"/>
          <w:sz w:val="28"/>
          <w:szCs w:val="28"/>
        </w:rPr>
        <w:t>T</w:t>
      </w:r>
      <w:r>
        <w:rPr>
          <w:rFonts w:cstheme="minorHAnsi"/>
          <w:sz w:val="28"/>
          <w:szCs w:val="28"/>
        </w:rPr>
        <w:t>echFury</w:t>
      </w:r>
      <w:r w:rsidRPr="00AE70CB">
        <w:rPr>
          <w:rFonts w:cstheme="minorHAnsi"/>
          <w:sz w:val="28"/>
          <w:szCs w:val="28"/>
        </w:rPr>
        <w:t xml:space="preserve"> makes no representations or warranties with respect to the contents of this manual, and specifically disclaims any implied warranties of merchantability or fitness for any particular purpose. </w:t>
      </w:r>
      <w:r w:rsidR="00C0350F">
        <w:rPr>
          <w:rFonts w:cstheme="minorHAnsi"/>
          <w:sz w:val="28"/>
          <w:szCs w:val="28"/>
        </w:rPr>
        <w:t>TechFury</w:t>
      </w:r>
      <w:r w:rsidRPr="00AE70CB">
        <w:rPr>
          <w:rFonts w:cstheme="minorHAnsi"/>
          <w:sz w:val="28"/>
          <w:szCs w:val="28"/>
        </w:rPr>
        <w:t xml:space="preserve"> shall under no circumstances be liable for incidental or consequential damages or related expenses resulting from the use of this product, even if it has been notified of the possibility of such damages. </w:t>
      </w:r>
      <w:r w:rsidR="00C0350F">
        <w:rPr>
          <w:rFonts w:cstheme="minorHAnsi"/>
          <w:sz w:val="28"/>
          <w:szCs w:val="28"/>
        </w:rPr>
        <w:t>TechFury</w:t>
      </w:r>
      <w:r w:rsidRPr="00AE70CB">
        <w:rPr>
          <w:rFonts w:cstheme="minorHAnsi"/>
          <w:sz w:val="28"/>
          <w:szCs w:val="28"/>
        </w:rPr>
        <w:t xml:space="preserve"> reserves the right to revise this publication from time to time without obligation to notify any person of such revisions. If errors are found, please contact </w:t>
      </w:r>
      <w:r w:rsidR="00C0350F">
        <w:rPr>
          <w:rFonts w:cstheme="minorHAnsi"/>
          <w:sz w:val="28"/>
          <w:szCs w:val="28"/>
        </w:rPr>
        <w:t>TechFury</w:t>
      </w:r>
      <w:r w:rsidRPr="00AE70CB">
        <w:rPr>
          <w:rFonts w:cstheme="minorHAnsi"/>
          <w:sz w:val="28"/>
          <w:szCs w:val="28"/>
        </w:rPr>
        <w:t xml:space="preserve"> at the address listed on the title page of this document.</w:t>
      </w:r>
    </w:p>
    <w:p w14:paraId="5DD73C9F" w14:textId="31C5B8CA" w:rsidR="00C0350F" w:rsidRDefault="00C0350F" w:rsidP="00AE70CB">
      <w:pPr>
        <w:rPr>
          <w:rFonts w:cstheme="minorHAnsi"/>
          <w:sz w:val="28"/>
          <w:szCs w:val="28"/>
        </w:rPr>
      </w:pPr>
    </w:p>
    <w:p w14:paraId="094EEB9D" w14:textId="2E04C5E7" w:rsidR="00C0350F" w:rsidRPr="00C0350F" w:rsidRDefault="00C0350F" w:rsidP="00C0350F">
      <w:pPr>
        <w:jc w:val="center"/>
        <w:rPr>
          <w:rFonts w:cstheme="minorHAnsi"/>
          <w:b/>
          <w:bCs/>
          <w:sz w:val="28"/>
          <w:szCs w:val="28"/>
        </w:rPr>
      </w:pPr>
      <w:r w:rsidRPr="00C0350F">
        <w:rPr>
          <w:rFonts w:cstheme="minorHAnsi"/>
          <w:b/>
          <w:bCs/>
          <w:sz w:val="32"/>
          <w:szCs w:val="32"/>
        </w:rPr>
        <w:t>COPYRIGHT</w:t>
      </w:r>
      <w:r>
        <w:rPr>
          <w:rFonts w:cstheme="minorHAnsi"/>
          <w:b/>
          <w:bCs/>
          <w:sz w:val="32"/>
          <w:szCs w:val="32"/>
        </w:rPr>
        <w:t xml:space="preserve"> </w:t>
      </w:r>
      <w:r>
        <w:rPr>
          <w:rFonts w:cstheme="minorHAnsi"/>
          <w:b/>
          <w:bCs/>
          <w:sz w:val="28"/>
          <w:szCs w:val="28"/>
        </w:rPr>
        <w:t>(2-15-2018 - TechFury)</w:t>
      </w:r>
    </w:p>
    <w:p w14:paraId="3D3EA093" w14:textId="0828FA86" w:rsidR="00C0350F" w:rsidRDefault="00C0350F" w:rsidP="00AE70CB">
      <w:pPr>
        <w:rPr>
          <w:rFonts w:ascii="Arial" w:hAnsi="Arial" w:cs="Arial"/>
          <w:sz w:val="25"/>
          <w:szCs w:val="25"/>
        </w:rPr>
      </w:pPr>
      <w:r>
        <w:rPr>
          <w:rFonts w:ascii="Arial" w:hAnsi="Arial" w:cs="Arial"/>
          <w:sz w:val="25"/>
          <w:szCs w:val="25"/>
        </w:rPr>
        <w:t>No part of this document may be reproduced, transmitted, transcribed, stored in a retrieval system, or translated into any language or computer language, in any form or by any means, electronic, mechanical, magnetic, optical, chemical, manual, or otherwise, without the express written permission of TechFury.</w:t>
      </w:r>
    </w:p>
    <w:p w14:paraId="271FA4B9" w14:textId="03FF0FF9" w:rsidR="00C0350F" w:rsidRDefault="00C0350F" w:rsidP="00AE70CB">
      <w:pPr>
        <w:rPr>
          <w:rFonts w:ascii="Arial" w:hAnsi="Arial" w:cs="Arial"/>
          <w:sz w:val="25"/>
          <w:szCs w:val="25"/>
        </w:rPr>
      </w:pPr>
    </w:p>
    <w:p w14:paraId="6B1470DC" w14:textId="0A3AAAFA" w:rsidR="00C0350F" w:rsidRDefault="00C0350F" w:rsidP="00AE70CB">
      <w:pPr>
        <w:rPr>
          <w:rFonts w:ascii="Arial" w:hAnsi="Arial" w:cs="Arial"/>
          <w:sz w:val="25"/>
          <w:szCs w:val="25"/>
        </w:rPr>
      </w:pPr>
    </w:p>
    <w:p w14:paraId="07BDE076" w14:textId="1A58C5B8" w:rsidR="00C0350F" w:rsidRDefault="00C0350F" w:rsidP="00AE70CB">
      <w:pPr>
        <w:rPr>
          <w:rFonts w:ascii="Arial" w:hAnsi="Arial" w:cs="Arial"/>
          <w:sz w:val="25"/>
          <w:szCs w:val="25"/>
        </w:rPr>
      </w:pPr>
    </w:p>
    <w:p w14:paraId="5AA5D5D2" w14:textId="2708B90D" w:rsidR="00C0350F" w:rsidRDefault="00C0350F" w:rsidP="00AE70CB">
      <w:pPr>
        <w:rPr>
          <w:rFonts w:ascii="Arial" w:hAnsi="Arial" w:cs="Arial"/>
          <w:sz w:val="25"/>
          <w:szCs w:val="25"/>
        </w:rPr>
      </w:pPr>
    </w:p>
    <w:p w14:paraId="06CCADF4" w14:textId="54BDF7FB" w:rsidR="003F7732" w:rsidRDefault="003F7732" w:rsidP="00AE70CB">
      <w:pPr>
        <w:rPr>
          <w:rFonts w:cstheme="minorHAnsi"/>
          <w:sz w:val="28"/>
          <w:szCs w:val="28"/>
        </w:rPr>
      </w:pPr>
    </w:p>
    <w:p w14:paraId="16DF35EC" w14:textId="0C245B21" w:rsidR="007D656E" w:rsidRDefault="007D656E" w:rsidP="00AE70CB">
      <w:pPr>
        <w:rPr>
          <w:rFonts w:cstheme="minorHAnsi"/>
          <w:sz w:val="28"/>
          <w:szCs w:val="28"/>
        </w:rPr>
      </w:pPr>
    </w:p>
    <w:p w14:paraId="69C8C3E6" w14:textId="77777777" w:rsidR="007D656E" w:rsidRDefault="007D656E" w:rsidP="00AE70CB">
      <w:pPr>
        <w:rPr>
          <w:rFonts w:cstheme="minorHAnsi"/>
          <w:sz w:val="28"/>
          <w:szCs w:val="28"/>
        </w:rPr>
      </w:pPr>
    </w:p>
    <w:p w14:paraId="14AFE072" w14:textId="753A2A27" w:rsidR="00C0350F" w:rsidRDefault="003F7732" w:rsidP="003F7732">
      <w:pPr>
        <w:jc w:val="center"/>
        <w:rPr>
          <w:rFonts w:cstheme="minorHAnsi"/>
          <w:b/>
          <w:bCs/>
          <w:sz w:val="36"/>
          <w:szCs w:val="36"/>
          <w:u w:val="single"/>
        </w:rPr>
      </w:pPr>
      <w:r w:rsidRPr="003F7732">
        <w:rPr>
          <w:rFonts w:cstheme="minorHAnsi"/>
          <w:b/>
          <w:bCs/>
          <w:sz w:val="36"/>
          <w:szCs w:val="36"/>
          <w:u w:val="single"/>
        </w:rPr>
        <w:t>INTRODUCTION</w:t>
      </w:r>
    </w:p>
    <w:p w14:paraId="2CA7C078" w14:textId="46283BA8" w:rsidR="003F7732" w:rsidRDefault="003F7732" w:rsidP="003F7732">
      <w:pPr>
        <w:rPr>
          <w:rFonts w:cstheme="minorHAnsi"/>
          <w:sz w:val="28"/>
          <w:szCs w:val="28"/>
        </w:rPr>
      </w:pPr>
      <w:r>
        <w:rPr>
          <w:rFonts w:cstheme="minorHAnsi"/>
          <w:sz w:val="28"/>
          <w:szCs w:val="28"/>
        </w:rPr>
        <w:t xml:space="preserve">The TF-PSU is a high efficiency aviation grade DC to DC power supply for harsh and unpredictable environments. With an ultra-wide input range of 6-40VDC, the TF-PSU is an ideal power supply for unregulated or battery-operated applications. </w:t>
      </w:r>
      <w:r w:rsidR="00750DEC">
        <w:rPr>
          <w:rFonts w:cstheme="minorHAnsi"/>
          <w:sz w:val="28"/>
          <w:szCs w:val="28"/>
        </w:rPr>
        <w:t xml:space="preserve">With two independent power outputs regulated at 5VDC and 12VDC, the TF-PSU can supply power to (7) devices simultaneously. With optional 4 x USB (5VDC) and 4 x Barrel (5.5x2.1mm) or 3 x MIL-SPEC (12VDC) output connectors the TF-PSU offers </w:t>
      </w:r>
      <w:proofErr w:type="gramStart"/>
      <w:r w:rsidR="00750DEC">
        <w:rPr>
          <w:rFonts w:cstheme="minorHAnsi"/>
          <w:sz w:val="28"/>
          <w:szCs w:val="28"/>
        </w:rPr>
        <w:t>a</w:t>
      </w:r>
      <w:proofErr w:type="gramEnd"/>
      <w:r w:rsidR="00750DEC">
        <w:rPr>
          <w:rFonts w:cstheme="minorHAnsi"/>
          <w:sz w:val="28"/>
          <w:szCs w:val="28"/>
        </w:rPr>
        <w:t xml:space="preserve"> array of connectivity options depending on the application.</w:t>
      </w:r>
    </w:p>
    <w:p w14:paraId="1085695C" w14:textId="6927B347" w:rsidR="00750DEC" w:rsidRDefault="00750DEC" w:rsidP="003F7732">
      <w:pPr>
        <w:rPr>
          <w:rFonts w:cstheme="minorHAnsi"/>
          <w:sz w:val="28"/>
          <w:szCs w:val="28"/>
        </w:rPr>
      </w:pPr>
    </w:p>
    <w:p w14:paraId="3315A839" w14:textId="3BFC351A" w:rsidR="00750DEC" w:rsidRDefault="00750DEC" w:rsidP="003F7732">
      <w:pPr>
        <w:rPr>
          <w:rFonts w:cstheme="minorHAnsi"/>
          <w:sz w:val="28"/>
          <w:szCs w:val="28"/>
        </w:rPr>
      </w:pPr>
      <w:r>
        <w:rPr>
          <w:rFonts w:cstheme="minorHAnsi"/>
          <w:sz w:val="28"/>
          <w:szCs w:val="28"/>
        </w:rPr>
        <w:t xml:space="preserve">The TF-PSU uses a state-of-the-art </w:t>
      </w:r>
      <w:proofErr w:type="spellStart"/>
      <w:r>
        <w:rPr>
          <w:rFonts w:cstheme="minorHAnsi"/>
          <w:sz w:val="28"/>
          <w:szCs w:val="28"/>
        </w:rPr>
        <w:t>Mosfet</w:t>
      </w:r>
      <w:proofErr w:type="spellEnd"/>
      <w:r>
        <w:rPr>
          <w:rFonts w:cstheme="minorHAnsi"/>
          <w:sz w:val="28"/>
          <w:szCs w:val="28"/>
        </w:rPr>
        <w:t xml:space="preserve"> based design which provides line and load regulation with efficiencies up to 90%. By using Organic Semiconduct</w:t>
      </w:r>
      <w:r w:rsidR="00997BDF">
        <w:rPr>
          <w:rFonts w:cstheme="minorHAnsi"/>
          <w:sz w:val="28"/>
          <w:szCs w:val="28"/>
        </w:rPr>
        <w:t>ing</w:t>
      </w:r>
      <w:r>
        <w:rPr>
          <w:rFonts w:cstheme="minorHAnsi"/>
          <w:sz w:val="28"/>
          <w:szCs w:val="28"/>
        </w:rPr>
        <w:t xml:space="preserve"> Capacitors, the TF-PSU provide</w:t>
      </w:r>
      <w:r w:rsidR="00997BDF">
        <w:rPr>
          <w:rFonts w:cstheme="minorHAnsi"/>
          <w:sz w:val="28"/>
          <w:szCs w:val="28"/>
        </w:rPr>
        <w:t xml:space="preserve"> advanced</w:t>
      </w:r>
      <w:r>
        <w:rPr>
          <w:rFonts w:cstheme="minorHAnsi"/>
          <w:sz w:val="28"/>
          <w:szCs w:val="28"/>
        </w:rPr>
        <w:t xml:space="preserve"> filtering that reduces ripple noises below 20mV, a</w:t>
      </w:r>
      <w:r w:rsidR="00997BDF">
        <w:rPr>
          <w:rFonts w:cstheme="minorHAnsi"/>
          <w:sz w:val="28"/>
          <w:szCs w:val="28"/>
        </w:rPr>
        <w:t>nd the</w:t>
      </w:r>
      <w:r>
        <w:rPr>
          <w:rFonts w:cstheme="minorHAnsi"/>
          <w:sz w:val="28"/>
          <w:szCs w:val="28"/>
        </w:rPr>
        <w:t xml:space="preserve"> low noise design </w:t>
      </w:r>
      <w:r w:rsidR="00997BDF">
        <w:rPr>
          <w:rFonts w:cstheme="minorHAnsi"/>
          <w:sz w:val="28"/>
          <w:szCs w:val="28"/>
        </w:rPr>
        <w:t>allows</w:t>
      </w:r>
      <w:r>
        <w:rPr>
          <w:rFonts w:cstheme="minorHAnsi"/>
          <w:sz w:val="28"/>
          <w:szCs w:val="28"/>
        </w:rPr>
        <w:t xml:space="preserve"> </w:t>
      </w:r>
      <w:r w:rsidR="00997BDF">
        <w:rPr>
          <w:rFonts w:cstheme="minorHAnsi"/>
          <w:sz w:val="28"/>
          <w:szCs w:val="28"/>
        </w:rPr>
        <w:t xml:space="preserve">for an ideal solution for aircraft, automotive, marine or military applications where EMI and RFI emissions must be minimized. </w:t>
      </w:r>
      <w:r>
        <w:rPr>
          <w:rFonts w:cstheme="minorHAnsi"/>
          <w:sz w:val="28"/>
          <w:szCs w:val="28"/>
        </w:rPr>
        <w:t xml:space="preserve"> </w:t>
      </w:r>
    </w:p>
    <w:p w14:paraId="558DF605" w14:textId="4223F3E9" w:rsidR="00997BDF" w:rsidRDefault="00997BDF" w:rsidP="003F7732">
      <w:pPr>
        <w:rPr>
          <w:rFonts w:cstheme="minorHAnsi"/>
          <w:sz w:val="28"/>
          <w:szCs w:val="28"/>
        </w:rPr>
      </w:pPr>
    </w:p>
    <w:p w14:paraId="7851002B" w14:textId="70A99786" w:rsidR="00997BDF" w:rsidRDefault="00997BDF" w:rsidP="003F7732">
      <w:pPr>
        <w:rPr>
          <w:rFonts w:cstheme="minorHAnsi"/>
          <w:b/>
          <w:bCs/>
          <w:sz w:val="32"/>
          <w:szCs w:val="32"/>
        </w:rPr>
      </w:pPr>
      <w:r w:rsidRPr="00997BDF">
        <w:rPr>
          <w:rFonts w:cstheme="minorHAnsi"/>
          <w:b/>
          <w:bCs/>
          <w:sz w:val="32"/>
          <w:szCs w:val="32"/>
        </w:rPr>
        <w:t>Features:</w:t>
      </w:r>
    </w:p>
    <w:p w14:paraId="1B1F948D" w14:textId="77777777" w:rsidR="00997BDF" w:rsidRPr="00997BDF" w:rsidRDefault="00997BDF" w:rsidP="00997BDF">
      <w:pPr>
        <w:pStyle w:val="ListParagraph"/>
        <w:numPr>
          <w:ilvl w:val="0"/>
          <w:numId w:val="1"/>
        </w:numPr>
        <w:rPr>
          <w:sz w:val="24"/>
          <w:szCs w:val="24"/>
        </w:rPr>
      </w:pPr>
      <w:bookmarkStart w:id="0" w:name="_Hlk24375651"/>
      <w:r w:rsidRPr="00997BDF">
        <w:rPr>
          <w:sz w:val="24"/>
          <w:szCs w:val="24"/>
        </w:rPr>
        <w:t>Rugged Aviation Power Supply with multiple outputs (DC to DC)</w:t>
      </w:r>
    </w:p>
    <w:p w14:paraId="2592A2E4" w14:textId="77777777" w:rsidR="00997BDF" w:rsidRPr="00997BDF" w:rsidRDefault="00997BDF" w:rsidP="00997BDF">
      <w:pPr>
        <w:pStyle w:val="ListParagraph"/>
        <w:numPr>
          <w:ilvl w:val="0"/>
          <w:numId w:val="1"/>
        </w:numPr>
        <w:rPr>
          <w:sz w:val="24"/>
          <w:szCs w:val="24"/>
        </w:rPr>
      </w:pPr>
      <w:r w:rsidRPr="00997BDF">
        <w:rPr>
          <w:sz w:val="24"/>
          <w:szCs w:val="24"/>
        </w:rPr>
        <w:t xml:space="preserve">Ultrawide Input range of 6VDC to 40VDC </w:t>
      </w:r>
    </w:p>
    <w:p w14:paraId="057FCB1D" w14:textId="77777777" w:rsidR="00997BDF" w:rsidRPr="00997BDF" w:rsidRDefault="00997BDF" w:rsidP="00997BDF">
      <w:pPr>
        <w:pStyle w:val="ListParagraph"/>
        <w:numPr>
          <w:ilvl w:val="0"/>
          <w:numId w:val="1"/>
        </w:numPr>
        <w:rPr>
          <w:sz w:val="24"/>
          <w:szCs w:val="24"/>
        </w:rPr>
      </w:pPr>
      <w:r w:rsidRPr="00997BDF">
        <w:rPr>
          <w:sz w:val="24"/>
          <w:szCs w:val="24"/>
        </w:rPr>
        <w:t>4 x 5VDC and 7 x 12VDC outputs</w:t>
      </w:r>
    </w:p>
    <w:p w14:paraId="129FD98D" w14:textId="77777777" w:rsidR="00997BDF" w:rsidRPr="00997BDF" w:rsidRDefault="00997BDF" w:rsidP="00997BDF">
      <w:pPr>
        <w:pStyle w:val="ListParagraph"/>
        <w:numPr>
          <w:ilvl w:val="0"/>
          <w:numId w:val="1"/>
        </w:numPr>
        <w:rPr>
          <w:sz w:val="24"/>
          <w:szCs w:val="24"/>
        </w:rPr>
      </w:pPr>
      <w:r w:rsidRPr="00997BDF">
        <w:rPr>
          <w:sz w:val="24"/>
          <w:szCs w:val="24"/>
        </w:rPr>
        <w:t>Tri-stage active transient surge stopper and suppression system</w:t>
      </w:r>
    </w:p>
    <w:p w14:paraId="1969AAAD" w14:textId="77777777" w:rsidR="00997BDF" w:rsidRPr="00997BDF" w:rsidRDefault="00997BDF" w:rsidP="00997BDF">
      <w:pPr>
        <w:pStyle w:val="ListParagraph"/>
        <w:numPr>
          <w:ilvl w:val="0"/>
          <w:numId w:val="1"/>
        </w:numPr>
        <w:rPr>
          <w:sz w:val="24"/>
          <w:szCs w:val="24"/>
        </w:rPr>
      </w:pPr>
      <w:r w:rsidRPr="00997BDF">
        <w:rPr>
          <w:sz w:val="24"/>
          <w:szCs w:val="24"/>
        </w:rPr>
        <w:t>Reverse Polarity Protection</w:t>
      </w:r>
    </w:p>
    <w:p w14:paraId="05C56806" w14:textId="77777777" w:rsidR="00997BDF" w:rsidRPr="00997BDF" w:rsidRDefault="00997BDF" w:rsidP="00997BDF">
      <w:pPr>
        <w:pStyle w:val="ListParagraph"/>
        <w:numPr>
          <w:ilvl w:val="0"/>
          <w:numId w:val="1"/>
        </w:numPr>
        <w:rPr>
          <w:sz w:val="24"/>
          <w:szCs w:val="24"/>
        </w:rPr>
      </w:pPr>
      <w:r w:rsidRPr="00997BDF">
        <w:rPr>
          <w:sz w:val="24"/>
          <w:szCs w:val="24"/>
        </w:rPr>
        <w:t xml:space="preserve">Low Noise Design for minimal RFI &amp; EMI </w:t>
      </w:r>
    </w:p>
    <w:p w14:paraId="01345200" w14:textId="77777777" w:rsidR="00997BDF" w:rsidRPr="00997BDF" w:rsidRDefault="00997BDF" w:rsidP="00997BDF">
      <w:pPr>
        <w:pStyle w:val="ListParagraph"/>
        <w:numPr>
          <w:ilvl w:val="0"/>
          <w:numId w:val="1"/>
        </w:numPr>
        <w:rPr>
          <w:sz w:val="24"/>
          <w:szCs w:val="24"/>
        </w:rPr>
      </w:pPr>
      <w:r w:rsidRPr="00997BDF">
        <w:rPr>
          <w:sz w:val="24"/>
          <w:szCs w:val="24"/>
        </w:rPr>
        <w:t>-40 to +85 degrees C operating temperature</w:t>
      </w:r>
    </w:p>
    <w:p w14:paraId="4F3A76BB" w14:textId="77777777" w:rsidR="00997BDF" w:rsidRDefault="00997BDF" w:rsidP="00997BDF">
      <w:pPr>
        <w:pStyle w:val="ListParagraph"/>
        <w:numPr>
          <w:ilvl w:val="0"/>
          <w:numId w:val="1"/>
        </w:numPr>
      </w:pPr>
      <w:r w:rsidRPr="00997BDF">
        <w:rPr>
          <w:sz w:val="24"/>
          <w:szCs w:val="24"/>
        </w:rPr>
        <w:t>Compatible with any 12VDC and/or 5VDC device</w:t>
      </w:r>
      <w:r>
        <w:t xml:space="preserve"> </w:t>
      </w:r>
    </w:p>
    <w:bookmarkEnd w:id="0"/>
    <w:p w14:paraId="3526EB50" w14:textId="723F0043" w:rsidR="00997BDF" w:rsidRDefault="00997BDF" w:rsidP="00997BDF">
      <w:pPr>
        <w:pStyle w:val="ListParagraph"/>
        <w:rPr>
          <w:rFonts w:cstheme="minorHAnsi"/>
          <w:sz w:val="28"/>
          <w:szCs w:val="28"/>
        </w:rPr>
      </w:pPr>
    </w:p>
    <w:p w14:paraId="75F9FC9A" w14:textId="125CA04D" w:rsidR="00997BDF" w:rsidRDefault="00997BDF" w:rsidP="00997BDF">
      <w:pPr>
        <w:pStyle w:val="ListParagraph"/>
        <w:rPr>
          <w:rFonts w:cstheme="minorHAnsi"/>
          <w:sz w:val="28"/>
          <w:szCs w:val="28"/>
        </w:rPr>
      </w:pPr>
    </w:p>
    <w:p w14:paraId="067E634C" w14:textId="39B40C5D" w:rsidR="00997BDF" w:rsidRDefault="00997BDF" w:rsidP="00997BDF">
      <w:pPr>
        <w:pStyle w:val="ListParagraph"/>
        <w:rPr>
          <w:rFonts w:cstheme="minorHAnsi"/>
          <w:sz w:val="28"/>
          <w:szCs w:val="28"/>
        </w:rPr>
      </w:pPr>
    </w:p>
    <w:p w14:paraId="4B4B16A3" w14:textId="1AB056AA" w:rsidR="00997BDF" w:rsidRDefault="00997BDF" w:rsidP="00997BDF">
      <w:pPr>
        <w:pStyle w:val="ListParagraph"/>
        <w:rPr>
          <w:rFonts w:cstheme="minorHAnsi"/>
          <w:sz w:val="28"/>
          <w:szCs w:val="28"/>
        </w:rPr>
      </w:pPr>
    </w:p>
    <w:p w14:paraId="79F97D5D" w14:textId="734B4F2B" w:rsidR="00997BDF" w:rsidRDefault="00997BDF" w:rsidP="00997BDF">
      <w:pPr>
        <w:pStyle w:val="ListParagraph"/>
        <w:ind w:left="360"/>
        <w:rPr>
          <w:rFonts w:cstheme="minorHAnsi"/>
          <w:sz w:val="28"/>
          <w:szCs w:val="28"/>
        </w:rPr>
      </w:pPr>
    </w:p>
    <w:p w14:paraId="2F9106E7" w14:textId="77777777" w:rsidR="00055700" w:rsidRDefault="00055700" w:rsidP="00997BDF">
      <w:pPr>
        <w:pStyle w:val="ListParagraph"/>
        <w:ind w:left="360"/>
        <w:rPr>
          <w:rFonts w:cstheme="minorHAnsi"/>
          <w:b/>
          <w:bCs/>
          <w:sz w:val="32"/>
          <w:szCs w:val="32"/>
        </w:rPr>
      </w:pPr>
    </w:p>
    <w:p w14:paraId="53ADE0E9" w14:textId="59FF3B41" w:rsidR="00997BDF" w:rsidRDefault="00997BDF" w:rsidP="00997BDF">
      <w:pPr>
        <w:pStyle w:val="ListParagraph"/>
        <w:ind w:left="360"/>
        <w:rPr>
          <w:rFonts w:cstheme="minorHAnsi"/>
          <w:b/>
          <w:bCs/>
          <w:sz w:val="32"/>
          <w:szCs w:val="32"/>
        </w:rPr>
      </w:pPr>
      <w:r w:rsidRPr="00997BDF">
        <w:rPr>
          <w:rFonts w:cstheme="minorHAnsi"/>
          <w:b/>
          <w:bCs/>
          <w:sz w:val="32"/>
          <w:szCs w:val="32"/>
        </w:rPr>
        <w:t>Specifications:</w:t>
      </w:r>
    </w:p>
    <w:p w14:paraId="6A474F6A" w14:textId="4CBE7E1B" w:rsidR="00997BDF" w:rsidRDefault="00997BDF" w:rsidP="00997BDF">
      <w:pPr>
        <w:pStyle w:val="ListParagraph"/>
        <w:ind w:left="360"/>
        <w:rPr>
          <w:rFonts w:cstheme="minorHAnsi"/>
          <w:b/>
          <w:bCs/>
          <w:sz w:val="32"/>
          <w:szCs w:val="32"/>
        </w:rPr>
      </w:pPr>
    </w:p>
    <w:tbl>
      <w:tblPr>
        <w:tblStyle w:val="TableGrid"/>
        <w:tblW w:w="0" w:type="auto"/>
        <w:tblInd w:w="360" w:type="dxa"/>
        <w:tblLook w:val="04A0" w:firstRow="1" w:lastRow="0" w:firstColumn="1" w:lastColumn="0" w:noHBand="0" w:noVBand="1"/>
      </w:tblPr>
      <w:tblGrid>
        <w:gridCol w:w="2965"/>
        <w:gridCol w:w="6025"/>
      </w:tblGrid>
      <w:tr w:rsidR="0000137B" w14:paraId="452C0BE1" w14:textId="77777777" w:rsidTr="0000137B">
        <w:tc>
          <w:tcPr>
            <w:tcW w:w="2965" w:type="dxa"/>
          </w:tcPr>
          <w:p w14:paraId="145152D5" w14:textId="512E6F13" w:rsidR="0000137B" w:rsidRDefault="0000137B" w:rsidP="00997BDF">
            <w:pPr>
              <w:pStyle w:val="ListParagraph"/>
              <w:ind w:left="0"/>
              <w:rPr>
                <w:rFonts w:cstheme="minorHAnsi"/>
                <w:sz w:val="28"/>
                <w:szCs w:val="28"/>
              </w:rPr>
            </w:pPr>
            <w:r>
              <w:rPr>
                <w:rFonts w:cstheme="minorHAnsi"/>
                <w:sz w:val="28"/>
                <w:szCs w:val="28"/>
              </w:rPr>
              <w:t>CONNCTIONS:</w:t>
            </w:r>
          </w:p>
        </w:tc>
        <w:tc>
          <w:tcPr>
            <w:tcW w:w="6025" w:type="dxa"/>
          </w:tcPr>
          <w:p w14:paraId="0EE3687C" w14:textId="77777777" w:rsidR="0000137B" w:rsidRDefault="0000137B" w:rsidP="00997BDF">
            <w:pPr>
              <w:pStyle w:val="ListParagraph"/>
              <w:ind w:left="0"/>
              <w:rPr>
                <w:rFonts w:cstheme="minorHAnsi"/>
                <w:sz w:val="28"/>
                <w:szCs w:val="28"/>
              </w:rPr>
            </w:pPr>
          </w:p>
        </w:tc>
      </w:tr>
      <w:tr w:rsidR="0000137B" w14:paraId="36E8D1A6" w14:textId="77777777" w:rsidTr="0000137B">
        <w:tc>
          <w:tcPr>
            <w:tcW w:w="2965" w:type="dxa"/>
          </w:tcPr>
          <w:p w14:paraId="3FCB680A" w14:textId="77777777" w:rsidR="0000137B" w:rsidRDefault="0000137B" w:rsidP="00997BDF">
            <w:pPr>
              <w:pStyle w:val="ListParagraph"/>
              <w:ind w:left="0"/>
              <w:rPr>
                <w:rFonts w:cstheme="minorHAnsi"/>
                <w:sz w:val="28"/>
                <w:szCs w:val="28"/>
              </w:rPr>
            </w:pPr>
            <w:r>
              <w:rPr>
                <w:rFonts w:cstheme="minorHAnsi"/>
                <w:sz w:val="28"/>
                <w:szCs w:val="28"/>
              </w:rPr>
              <w:t>Power Input – 6-40VDC</w:t>
            </w:r>
          </w:p>
          <w:p w14:paraId="45D07E5F" w14:textId="0371414D" w:rsidR="0000137B" w:rsidRDefault="0000137B" w:rsidP="00997BDF">
            <w:pPr>
              <w:pStyle w:val="ListParagraph"/>
              <w:ind w:left="0"/>
              <w:rPr>
                <w:rFonts w:cstheme="minorHAnsi"/>
                <w:sz w:val="28"/>
                <w:szCs w:val="28"/>
              </w:rPr>
            </w:pPr>
            <w:r>
              <w:rPr>
                <w:rFonts w:cstheme="minorHAnsi"/>
                <w:sz w:val="28"/>
                <w:szCs w:val="28"/>
              </w:rPr>
              <w:t>(Rear Panel)</w:t>
            </w:r>
          </w:p>
        </w:tc>
        <w:tc>
          <w:tcPr>
            <w:tcW w:w="6025" w:type="dxa"/>
          </w:tcPr>
          <w:p w14:paraId="6A8CCEDD" w14:textId="3F49FF70" w:rsidR="0000137B" w:rsidRDefault="0000137B" w:rsidP="00997BDF">
            <w:pPr>
              <w:pStyle w:val="ListParagraph"/>
              <w:ind w:left="0"/>
              <w:rPr>
                <w:rFonts w:cstheme="minorHAnsi"/>
                <w:sz w:val="28"/>
                <w:szCs w:val="28"/>
              </w:rPr>
            </w:pPr>
            <w:r>
              <w:rPr>
                <w:rFonts w:cstheme="minorHAnsi"/>
                <w:sz w:val="28"/>
                <w:szCs w:val="28"/>
              </w:rPr>
              <w:t>1 x MIL-SPEC (KPT00A8-3P) (Mating: KPTC6F8-3SDMB)</w:t>
            </w:r>
          </w:p>
        </w:tc>
      </w:tr>
      <w:tr w:rsidR="0000137B" w14:paraId="4924FBC1" w14:textId="77777777" w:rsidTr="0000137B">
        <w:tc>
          <w:tcPr>
            <w:tcW w:w="2965" w:type="dxa"/>
          </w:tcPr>
          <w:p w14:paraId="6F7D9E87" w14:textId="77777777" w:rsidR="0000137B" w:rsidRDefault="0000137B" w:rsidP="00997BDF">
            <w:pPr>
              <w:pStyle w:val="ListParagraph"/>
              <w:ind w:left="0"/>
              <w:rPr>
                <w:rFonts w:cstheme="minorHAnsi"/>
                <w:sz w:val="28"/>
                <w:szCs w:val="28"/>
              </w:rPr>
            </w:pPr>
            <w:r>
              <w:rPr>
                <w:rFonts w:cstheme="minorHAnsi"/>
                <w:sz w:val="28"/>
                <w:szCs w:val="28"/>
              </w:rPr>
              <w:t>Power Output – 12VDC</w:t>
            </w:r>
          </w:p>
          <w:p w14:paraId="1CBF8D39" w14:textId="45C6DA60" w:rsidR="0000137B" w:rsidRDefault="0000137B" w:rsidP="00997BDF">
            <w:pPr>
              <w:pStyle w:val="ListParagraph"/>
              <w:ind w:left="0"/>
              <w:rPr>
                <w:rFonts w:cstheme="minorHAnsi"/>
                <w:sz w:val="28"/>
                <w:szCs w:val="28"/>
              </w:rPr>
            </w:pPr>
            <w:r>
              <w:rPr>
                <w:rFonts w:cstheme="minorHAnsi"/>
                <w:sz w:val="28"/>
                <w:szCs w:val="28"/>
              </w:rPr>
              <w:t>(Rear Panel)</w:t>
            </w:r>
          </w:p>
        </w:tc>
        <w:tc>
          <w:tcPr>
            <w:tcW w:w="6025" w:type="dxa"/>
          </w:tcPr>
          <w:p w14:paraId="7B9974DB" w14:textId="08CF8375" w:rsidR="0000137B" w:rsidRDefault="0000137B" w:rsidP="00997BDF">
            <w:pPr>
              <w:pStyle w:val="ListParagraph"/>
              <w:ind w:left="0"/>
              <w:rPr>
                <w:rFonts w:cstheme="minorHAnsi"/>
                <w:sz w:val="28"/>
                <w:szCs w:val="28"/>
              </w:rPr>
            </w:pPr>
            <w:r>
              <w:rPr>
                <w:rFonts w:cstheme="minorHAnsi"/>
                <w:sz w:val="28"/>
                <w:szCs w:val="28"/>
              </w:rPr>
              <w:t>3 x MIL-SPEC (KPT00A8-3S) (Mating: KPTC6F8-3PDMB)</w:t>
            </w:r>
            <w:r w:rsidR="00130F67">
              <w:rPr>
                <w:rFonts w:cstheme="minorHAnsi"/>
                <w:sz w:val="28"/>
                <w:szCs w:val="28"/>
              </w:rPr>
              <w:t xml:space="preserve"> @ </w:t>
            </w:r>
            <w:r w:rsidR="00217F12">
              <w:rPr>
                <w:rFonts w:cstheme="minorHAnsi"/>
                <w:sz w:val="28"/>
                <w:szCs w:val="28"/>
              </w:rPr>
              <w:t>2.5</w:t>
            </w:r>
            <w:r w:rsidR="00130F67">
              <w:rPr>
                <w:rFonts w:cstheme="minorHAnsi"/>
                <w:sz w:val="28"/>
                <w:szCs w:val="28"/>
              </w:rPr>
              <w:t>A</w:t>
            </w:r>
          </w:p>
        </w:tc>
      </w:tr>
      <w:tr w:rsidR="0000137B" w14:paraId="4DBEDA85" w14:textId="77777777" w:rsidTr="0000137B">
        <w:tc>
          <w:tcPr>
            <w:tcW w:w="2965" w:type="dxa"/>
          </w:tcPr>
          <w:p w14:paraId="2ADB013E" w14:textId="77777777" w:rsidR="0000137B" w:rsidRDefault="0000137B" w:rsidP="00997BDF">
            <w:pPr>
              <w:pStyle w:val="ListParagraph"/>
              <w:ind w:left="0"/>
              <w:rPr>
                <w:rFonts w:cstheme="minorHAnsi"/>
                <w:sz w:val="28"/>
                <w:szCs w:val="28"/>
              </w:rPr>
            </w:pPr>
          </w:p>
        </w:tc>
        <w:tc>
          <w:tcPr>
            <w:tcW w:w="6025" w:type="dxa"/>
          </w:tcPr>
          <w:p w14:paraId="2ECB711B" w14:textId="1F1A4FB9" w:rsidR="0000137B" w:rsidRDefault="0000137B" w:rsidP="00997BDF">
            <w:pPr>
              <w:pStyle w:val="ListParagraph"/>
              <w:ind w:left="0"/>
              <w:rPr>
                <w:rFonts w:cstheme="minorHAnsi"/>
                <w:sz w:val="28"/>
                <w:szCs w:val="28"/>
              </w:rPr>
            </w:pPr>
            <w:r>
              <w:rPr>
                <w:rFonts w:cstheme="minorHAnsi"/>
                <w:sz w:val="28"/>
                <w:szCs w:val="28"/>
              </w:rPr>
              <w:t>4 x 5.5x2.1mm Barrel Connectors (Center Pin Positive)</w:t>
            </w:r>
            <w:r w:rsidR="00130F67">
              <w:rPr>
                <w:rFonts w:cstheme="minorHAnsi"/>
                <w:sz w:val="28"/>
                <w:szCs w:val="28"/>
              </w:rPr>
              <w:t xml:space="preserve"> @ </w:t>
            </w:r>
            <w:r w:rsidR="00217F12">
              <w:rPr>
                <w:rFonts w:cstheme="minorHAnsi"/>
                <w:sz w:val="28"/>
                <w:szCs w:val="28"/>
              </w:rPr>
              <w:t>2.5</w:t>
            </w:r>
            <w:r w:rsidR="00130F67">
              <w:rPr>
                <w:rFonts w:cstheme="minorHAnsi"/>
                <w:sz w:val="28"/>
                <w:szCs w:val="28"/>
              </w:rPr>
              <w:t>A</w:t>
            </w:r>
          </w:p>
        </w:tc>
      </w:tr>
      <w:tr w:rsidR="0000137B" w14:paraId="294EC78E" w14:textId="77777777" w:rsidTr="0000137B">
        <w:tc>
          <w:tcPr>
            <w:tcW w:w="2965" w:type="dxa"/>
          </w:tcPr>
          <w:p w14:paraId="2DD2059F" w14:textId="50ED47C1" w:rsidR="0000137B" w:rsidRDefault="0000137B" w:rsidP="00997BDF">
            <w:pPr>
              <w:pStyle w:val="ListParagraph"/>
              <w:ind w:left="0"/>
              <w:rPr>
                <w:rFonts w:cstheme="minorHAnsi"/>
                <w:sz w:val="28"/>
                <w:szCs w:val="28"/>
              </w:rPr>
            </w:pPr>
            <w:r>
              <w:rPr>
                <w:rFonts w:cstheme="minorHAnsi"/>
                <w:sz w:val="28"/>
                <w:szCs w:val="28"/>
              </w:rPr>
              <w:t>Power Output – 5VDC (Front Panel)</w:t>
            </w:r>
          </w:p>
        </w:tc>
        <w:tc>
          <w:tcPr>
            <w:tcW w:w="6025" w:type="dxa"/>
          </w:tcPr>
          <w:p w14:paraId="6D2E6E6A" w14:textId="77B65F17" w:rsidR="0000137B" w:rsidRDefault="0000137B" w:rsidP="00997BDF">
            <w:pPr>
              <w:pStyle w:val="ListParagraph"/>
              <w:ind w:left="0"/>
              <w:rPr>
                <w:rFonts w:cstheme="minorHAnsi"/>
                <w:sz w:val="28"/>
                <w:szCs w:val="28"/>
              </w:rPr>
            </w:pPr>
            <w:r>
              <w:rPr>
                <w:rFonts w:cstheme="minorHAnsi"/>
                <w:sz w:val="28"/>
                <w:szCs w:val="28"/>
              </w:rPr>
              <w:t>4 x USB at 5VDC</w:t>
            </w:r>
            <w:r w:rsidR="00130F67">
              <w:rPr>
                <w:rFonts w:cstheme="minorHAnsi"/>
                <w:sz w:val="28"/>
                <w:szCs w:val="28"/>
              </w:rPr>
              <w:t xml:space="preserve"> (</w:t>
            </w:r>
            <w:r w:rsidR="00217F12">
              <w:rPr>
                <w:rFonts w:cstheme="minorHAnsi"/>
                <w:sz w:val="28"/>
                <w:szCs w:val="28"/>
              </w:rPr>
              <w:t>12</w:t>
            </w:r>
            <w:bookmarkStart w:id="1" w:name="_GoBack"/>
            <w:bookmarkEnd w:id="1"/>
            <w:r w:rsidR="00130F67">
              <w:rPr>
                <w:rFonts w:cstheme="minorHAnsi"/>
                <w:sz w:val="28"/>
                <w:szCs w:val="28"/>
              </w:rPr>
              <w:t>A)</w:t>
            </w:r>
          </w:p>
        </w:tc>
      </w:tr>
      <w:tr w:rsidR="0000137B" w14:paraId="4D50BC81" w14:textId="77777777" w:rsidTr="0000137B">
        <w:tc>
          <w:tcPr>
            <w:tcW w:w="2965" w:type="dxa"/>
          </w:tcPr>
          <w:p w14:paraId="4E4A4D8E" w14:textId="76BE87AE" w:rsidR="0000137B" w:rsidRDefault="0000137B" w:rsidP="00997BDF">
            <w:pPr>
              <w:pStyle w:val="ListParagraph"/>
              <w:ind w:left="0"/>
              <w:rPr>
                <w:rFonts w:cstheme="minorHAnsi"/>
                <w:sz w:val="28"/>
                <w:szCs w:val="28"/>
              </w:rPr>
            </w:pPr>
          </w:p>
        </w:tc>
        <w:tc>
          <w:tcPr>
            <w:tcW w:w="6025" w:type="dxa"/>
          </w:tcPr>
          <w:p w14:paraId="138E188E" w14:textId="6166CCF1" w:rsidR="0000137B" w:rsidRDefault="0000137B" w:rsidP="00997BDF">
            <w:pPr>
              <w:pStyle w:val="ListParagraph"/>
              <w:ind w:left="0"/>
              <w:rPr>
                <w:rFonts w:cstheme="minorHAnsi"/>
                <w:sz w:val="28"/>
                <w:szCs w:val="28"/>
              </w:rPr>
            </w:pPr>
          </w:p>
        </w:tc>
      </w:tr>
      <w:tr w:rsidR="0000137B" w14:paraId="5A64B476" w14:textId="77777777" w:rsidTr="0000137B">
        <w:tc>
          <w:tcPr>
            <w:tcW w:w="2965" w:type="dxa"/>
          </w:tcPr>
          <w:p w14:paraId="2D5C6E31" w14:textId="6A81E15E" w:rsidR="0000137B" w:rsidRDefault="00130F67" w:rsidP="00997BDF">
            <w:pPr>
              <w:pStyle w:val="ListParagraph"/>
              <w:ind w:left="0"/>
              <w:rPr>
                <w:rFonts w:cstheme="minorHAnsi"/>
                <w:sz w:val="28"/>
                <w:szCs w:val="28"/>
              </w:rPr>
            </w:pPr>
            <w:r>
              <w:rPr>
                <w:rFonts w:cstheme="minorHAnsi"/>
                <w:sz w:val="28"/>
                <w:szCs w:val="28"/>
              </w:rPr>
              <w:t>Physical &amp; Environmental</w:t>
            </w:r>
          </w:p>
        </w:tc>
        <w:tc>
          <w:tcPr>
            <w:tcW w:w="6025" w:type="dxa"/>
          </w:tcPr>
          <w:p w14:paraId="4DFC12A9" w14:textId="53D60A02" w:rsidR="0000137B" w:rsidRDefault="0000137B" w:rsidP="00997BDF">
            <w:pPr>
              <w:pStyle w:val="ListParagraph"/>
              <w:ind w:left="0"/>
              <w:rPr>
                <w:rFonts w:cstheme="minorHAnsi"/>
                <w:sz w:val="28"/>
                <w:szCs w:val="28"/>
              </w:rPr>
            </w:pPr>
          </w:p>
        </w:tc>
      </w:tr>
      <w:tr w:rsidR="0000137B" w14:paraId="25B81846" w14:textId="77777777" w:rsidTr="0000137B">
        <w:tc>
          <w:tcPr>
            <w:tcW w:w="2965" w:type="dxa"/>
          </w:tcPr>
          <w:p w14:paraId="646BEF40" w14:textId="565BA53D" w:rsidR="0000137B" w:rsidRDefault="00130F67" w:rsidP="00997BDF">
            <w:pPr>
              <w:pStyle w:val="ListParagraph"/>
              <w:ind w:left="0"/>
              <w:rPr>
                <w:rFonts w:cstheme="minorHAnsi"/>
                <w:sz w:val="28"/>
                <w:szCs w:val="28"/>
              </w:rPr>
            </w:pPr>
            <w:r>
              <w:rPr>
                <w:rFonts w:cstheme="minorHAnsi"/>
                <w:sz w:val="28"/>
                <w:szCs w:val="28"/>
              </w:rPr>
              <w:t>Operating Temperature</w:t>
            </w:r>
          </w:p>
        </w:tc>
        <w:tc>
          <w:tcPr>
            <w:tcW w:w="6025" w:type="dxa"/>
          </w:tcPr>
          <w:p w14:paraId="1BC66908" w14:textId="1AE2FD86" w:rsidR="0000137B" w:rsidRDefault="00130F67" w:rsidP="00997BDF">
            <w:pPr>
              <w:pStyle w:val="ListParagraph"/>
              <w:ind w:left="0"/>
              <w:rPr>
                <w:rFonts w:cstheme="minorHAnsi"/>
                <w:sz w:val="28"/>
                <w:szCs w:val="28"/>
              </w:rPr>
            </w:pPr>
            <w:r>
              <w:rPr>
                <w:rFonts w:cstheme="minorHAnsi"/>
                <w:sz w:val="28"/>
                <w:szCs w:val="28"/>
              </w:rPr>
              <w:t>-40</w:t>
            </w:r>
            <w:r w:rsidR="00201F81">
              <w:rPr>
                <w:rFonts w:cstheme="minorHAnsi"/>
                <w:sz w:val="28"/>
                <w:szCs w:val="28"/>
              </w:rPr>
              <w:t>°</w:t>
            </w:r>
            <w:r>
              <w:rPr>
                <w:rFonts w:cstheme="minorHAnsi"/>
                <w:sz w:val="28"/>
                <w:szCs w:val="28"/>
              </w:rPr>
              <w:t xml:space="preserve"> to +85</w:t>
            </w:r>
            <w:r w:rsidR="00201F81">
              <w:rPr>
                <w:rFonts w:cstheme="minorHAnsi"/>
                <w:sz w:val="28"/>
                <w:szCs w:val="28"/>
              </w:rPr>
              <w:t>°</w:t>
            </w:r>
            <w:r>
              <w:rPr>
                <w:rFonts w:cstheme="minorHAnsi"/>
                <w:sz w:val="28"/>
                <w:szCs w:val="28"/>
              </w:rPr>
              <w:t xml:space="preserve"> Celsius (-40</w:t>
            </w:r>
            <w:r w:rsidR="00201F81">
              <w:rPr>
                <w:rFonts w:cstheme="minorHAnsi"/>
                <w:sz w:val="28"/>
                <w:szCs w:val="28"/>
              </w:rPr>
              <w:t>°</w:t>
            </w:r>
            <w:r>
              <w:rPr>
                <w:rFonts w:cstheme="minorHAnsi"/>
                <w:sz w:val="28"/>
                <w:szCs w:val="28"/>
              </w:rPr>
              <w:t xml:space="preserve"> to +185</w:t>
            </w:r>
            <w:r w:rsidR="00201F81">
              <w:rPr>
                <w:rFonts w:cstheme="minorHAnsi"/>
                <w:sz w:val="28"/>
                <w:szCs w:val="28"/>
              </w:rPr>
              <w:t>°</w:t>
            </w:r>
            <w:r>
              <w:rPr>
                <w:rFonts w:cstheme="minorHAnsi"/>
                <w:sz w:val="28"/>
                <w:szCs w:val="28"/>
              </w:rPr>
              <w:t xml:space="preserve"> Fahrenheit) </w:t>
            </w:r>
          </w:p>
        </w:tc>
      </w:tr>
      <w:tr w:rsidR="00201F81" w14:paraId="1C1788B5" w14:textId="77777777" w:rsidTr="0000137B">
        <w:tc>
          <w:tcPr>
            <w:tcW w:w="2965" w:type="dxa"/>
          </w:tcPr>
          <w:p w14:paraId="44D7CC1F" w14:textId="08366BB9" w:rsidR="00201F81" w:rsidRDefault="00201F81" w:rsidP="00201F81">
            <w:pPr>
              <w:pStyle w:val="ListParagraph"/>
              <w:ind w:left="0"/>
              <w:rPr>
                <w:rFonts w:cstheme="minorHAnsi"/>
                <w:sz w:val="28"/>
                <w:szCs w:val="28"/>
              </w:rPr>
            </w:pPr>
            <w:r>
              <w:rPr>
                <w:rFonts w:cstheme="minorHAnsi"/>
                <w:sz w:val="28"/>
                <w:szCs w:val="28"/>
              </w:rPr>
              <w:t>Storage Temperature</w:t>
            </w:r>
          </w:p>
        </w:tc>
        <w:tc>
          <w:tcPr>
            <w:tcW w:w="6025" w:type="dxa"/>
          </w:tcPr>
          <w:p w14:paraId="25BE999B" w14:textId="3EF7D350" w:rsidR="00201F81" w:rsidRDefault="00201F81" w:rsidP="00201F81">
            <w:pPr>
              <w:pStyle w:val="ListParagraph"/>
              <w:ind w:left="0"/>
              <w:rPr>
                <w:rFonts w:cstheme="minorHAnsi"/>
                <w:sz w:val="28"/>
                <w:szCs w:val="28"/>
              </w:rPr>
            </w:pPr>
            <w:r>
              <w:rPr>
                <w:rFonts w:cstheme="minorHAnsi"/>
                <w:sz w:val="28"/>
                <w:szCs w:val="28"/>
              </w:rPr>
              <w:t xml:space="preserve">-40° to +85° Celsius (-40° to +185° Fahrenheit) </w:t>
            </w:r>
          </w:p>
        </w:tc>
      </w:tr>
      <w:tr w:rsidR="00201F81" w14:paraId="5B69E14F" w14:textId="77777777" w:rsidTr="0000137B">
        <w:tc>
          <w:tcPr>
            <w:tcW w:w="2965" w:type="dxa"/>
          </w:tcPr>
          <w:p w14:paraId="38222BA2" w14:textId="5FDF0BBA" w:rsidR="00201F81" w:rsidRDefault="00201F81" w:rsidP="00201F81">
            <w:pPr>
              <w:pStyle w:val="ListParagraph"/>
              <w:ind w:left="0"/>
              <w:rPr>
                <w:rFonts w:cstheme="minorHAnsi"/>
                <w:sz w:val="28"/>
                <w:szCs w:val="28"/>
              </w:rPr>
            </w:pPr>
            <w:r>
              <w:rPr>
                <w:rFonts w:cstheme="minorHAnsi"/>
                <w:sz w:val="28"/>
                <w:szCs w:val="28"/>
              </w:rPr>
              <w:t>Weight</w:t>
            </w:r>
          </w:p>
        </w:tc>
        <w:tc>
          <w:tcPr>
            <w:tcW w:w="6025" w:type="dxa"/>
          </w:tcPr>
          <w:p w14:paraId="11F0BC06" w14:textId="1FC8AEF8" w:rsidR="00201F81" w:rsidRDefault="00201F81" w:rsidP="00201F81">
            <w:pPr>
              <w:pStyle w:val="ListParagraph"/>
              <w:ind w:left="0"/>
              <w:rPr>
                <w:rFonts w:cstheme="minorHAnsi"/>
                <w:sz w:val="28"/>
                <w:szCs w:val="28"/>
              </w:rPr>
            </w:pPr>
            <w:r>
              <w:rPr>
                <w:rFonts w:cstheme="minorHAnsi"/>
                <w:sz w:val="28"/>
                <w:szCs w:val="28"/>
              </w:rPr>
              <w:t>1.75 lbs / 0.79kg / 28oz</w:t>
            </w:r>
          </w:p>
        </w:tc>
      </w:tr>
      <w:tr w:rsidR="00201F81" w14:paraId="2B3E3156" w14:textId="77777777" w:rsidTr="0000137B">
        <w:tc>
          <w:tcPr>
            <w:tcW w:w="2965" w:type="dxa"/>
          </w:tcPr>
          <w:p w14:paraId="35962045" w14:textId="596A33B5" w:rsidR="00201F81" w:rsidRDefault="00201F81" w:rsidP="00201F81">
            <w:pPr>
              <w:pStyle w:val="ListParagraph"/>
              <w:ind w:left="0"/>
              <w:rPr>
                <w:rFonts w:cstheme="minorHAnsi"/>
                <w:sz w:val="28"/>
                <w:szCs w:val="28"/>
              </w:rPr>
            </w:pPr>
            <w:r>
              <w:rPr>
                <w:rFonts w:cstheme="minorHAnsi"/>
                <w:sz w:val="28"/>
                <w:szCs w:val="28"/>
              </w:rPr>
              <w:t>Dimensions</w:t>
            </w:r>
          </w:p>
        </w:tc>
        <w:tc>
          <w:tcPr>
            <w:tcW w:w="6025" w:type="dxa"/>
          </w:tcPr>
          <w:p w14:paraId="7D78F7FC" w14:textId="22624160" w:rsidR="00201F81" w:rsidRDefault="00201F81" w:rsidP="00201F81">
            <w:pPr>
              <w:pStyle w:val="ListParagraph"/>
              <w:ind w:left="0"/>
              <w:rPr>
                <w:rFonts w:cstheme="minorHAnsi"/>
                <w:sz w:val="28"/>
                <w:szCs w:val="28"/>
              </w:rPr>
            </w:pPr>
            <w:r>
              <w:rPr>
                <w:rFonts w:cstheme="minorHAnsi"/>
                <w:sz w:val="28"/>
                <w:szCs w:val="28"/>
              </w:rPr>
              <w:t>137mm (150mm with connectors)</w:t>
            </w:r>
            <w:r w:rsidR="00055700">
              <w:rPr>
                <w:rFonts w:cstheme="minorHAnsi"/>
                <w:sz w:val="28"/>
                <w:szCs w:val="28"/>
              </w:rPr>
              <w:t xml:space="preserve"> (L) x 140mm (W)</w:t>
            </w:r>
            <w:r>
              <w:rPr>
                <w:rFonts w:cstheme="minorHAnsi"/>
                <w:sz w:val="28"/>
                <w:szCs w:val="28"/>
              </w:rPr>
              <w:t xml:space="preserve"> x 50mm (H) </w:t>
            </w:r>
            <w:r w:rsidR="00055700">
              <w:rPr>
                <w:rFonts w:cstheme="minorHAnsi"/>
                <w:sz w:val="28"/>
                <w:szCs w:val="28"/>
              </w:rPr>
              <w:t>or</w:t>
            </w:r>
          </w:p>
          <w:p w14:paraId="5B60CA4F" w14:textId="6D596649" w:rsidR="00201F81" w:rsidRDefault="00201F81" w:rsidP="00201F81">
            <w:pPr>
              <w:pStyle w:val="ListParagraph"/>
              <w:ind w:left="0"/>
              <w:rPr>
                <w:rFonts w:cstheme="minorHAnsi"/>
                <w:sz w:val="28"/>
                <w:szCs w:val="28"/>
              </w:rPr>
            </w:pPr>
            <w:r>
              <w:rPr>
                <w:rFonts w:cstheme="minorHAnsi"/>
                <w:sz w:val="28"/>
                <w:szCs w:val="28"/>
              </w:rPr>
              <w:t>5.4in (5.9in with connectors)</w:t>
            </w:r>
            <w:r w:rsidR="00055700">
              <w:rPr>
                <w:rFonts w:cstheme="minorHAnsi"/>
                <w:sz w:val="28"/>
                <w:szCs w:val="28"/>
              </w:rPr>
              <w:t xml:space="preserve"> (L) x 5.5in (W)</w:t>
            </w:r>
            <w:r>
              <w:rPr>
                <w:rFonts w:cstheme="minorHAnsi"/>
                <w:sz w:val="28"/>
                <w:szCs w:val="28"/>
              </w:rPr>
              <w:t xml:space="preserve"> x 1.9in (H)</w:t>
            </w:r>
          </w:p>
        </w:tc>
      </w:tr>
      <w:tr w:rsidR="00201F81" w14:paraId="7BEA6DE5" w14:textId="77777777" w:rsidTr="0000137B">
        <w:tc>
          <w:tcPr>
            <w:tcW w:w="2965" w:type="dxa"/>
          </w:tcPr>
          <w:p w14:paraId="4972DC18" w14:textId="2BB3B61D" w:rsidR="00201F81" w:rsidRDefault="00201F81" w:rsidP="00201F81">
            <w:pPr>
              <w:pStyle w:val="ListParagraph"/>
              <w:ind w:left="0"/>
              <w:rPr>
                <w:rFonts w:cstheme="minorHAnsi"/>
                <w:sz w:val="28"/>
                <w:szCs w:val="28"/>
              </w:rPr>
            </w:pPr>
            <w:r>
              <w:rPr>
                <w:rFonts w:cstheme="minorHAnsi"/>
                <w:sz w:val="28"/>
                <w:szCs w:val="28"/>
              </w:rPr>
              <w:t>Mounting</w:t>
            </w:r>
          </w:p>
        </w:tc>
        <w:tc>
          <w:tcPr>
            <w:tcW w:w="6025" w:type="dxa"/>
          </w:tcPr>
          <w:p w14:paraId="567259C3" w14:textId="4410F7CD" w:rsidR="00201F81" w:rsidRDefault="00055700" w:rsidP="00201F81">
            <w:pPr>
              <w:pStyle w:val="ListParagraph"/>
              <w:ind w:left="0"/>
              <w:rPr>
                <w:rFonts w:cstheme="minorHAnsi"/>
                <w:sz w:val="28"/>
                <w:szCs w:val="28"/>
              </w:rPr>
            </w:pPr>
            <w:r>
              <w:rPr>
                <w:rFonts w:cstheme="minorHAnsi"/>
                <w:sz w:val="28"/>
                <w:szCs w:val="28"/>
              </w:rPr>
              <w:t xml:space="preserve">4 x 1/4x20 mounting holes on each side </w:t>
            </w:r>
          </w:p>
        </w:tc>
      </w:tr>
    </w:tbl>
    <w:p w14:paraId="42F8C187" w14:textId="77777777" w:rsidR="00997BDF" w:rsidRPr="00997BDF" w:rsidRDefault="00997BDF" w:rsidP="00997BDF">
      <w:pPr>
        <w:pStyle w:val="ListParagraph"/>
        <w:ind w:left="360"/>
        <w:rPr>
          <w:rFonts w:cstheme="minorHAnsi"/>
          <w:sz w:val="28"/>
          <w:szCs w:val="28"/>
        </w:rPr>
      </w:pPr>
    </w:p>
    <w:p w14:paraId="1E4FA640" w14:textId="69C2A109" w:rsidR="00997BDF" w:rsidRDefault="00997BDF" w:rsidP="003F7732">
      <w:pPr>
        <w:rPr>
          <w:rFonts w:cstheme="minorHAnsi"/>
          <w:sz w:val="28"/>
          <w:szCs w:val="28"/>
        </w:rPr>
      </w:pPr>
    </w:p>
    <w:p w14:paraId="6AA8BD4B" w14:textId="6672DD15" w:rsidR="00055700" w:rsidRDefault="00055700" w:rsidP="003F7732">
      <w:pPr>
        <w:rPr>
          <w:rFonts w:cstheme="minorHAnsi"/>
          <w:sz w:val="28"/>
          <w:szCs w:val="28"/>
        </w:rPr>
      </w:pPr>
    </w:p>
    <w:p w14:paraId="5F984B9D" w14:textId="7099AFD5" w:rsidR="00055700" w:rsidRDefault="00055700" w:rsidP="003F7732">
      <w:pPr>
        <w:rPr>
          <w:rFonts w:cstheme="minorHAnsi"/>
          <w:sz w:val="28"/>
          <w:szCs w:val="28"/>
        </w:rPr>
      </w:pPr>
    </w:p>
    <w:p w14:paraId="52FB6A80" w14:textId="12318E8A" w:rsidR="00055700" w:rsidRDefault="00055700" w:rsidP="003F7732">
      <w:pPr>
        <w:rPr>
          <w:rFonts w:cstheme="minorHAnsi"/>
          <w:sz w:val="28"/>
          <w:szCs w:val="28"/>
        </w:rPr>
      </w:pPr>
    </w:p>
    <w:p w14:paraId="1235F60A" w14:textId="3B2C900F" w:rsidR="00055700" w:rsidRDefault="00055700" w:rsidP="003F7732">
      <w:pPr>
        <w:rPr>
          <w:rFonts w:cstheme="minorHAnsi"/>
          <w:sz w:val="28"/>
          <w:szCs w:val="28"/>
        </w:rPr>
      </w:pPr>
    </w:p>
    <w:p w14:paraId="4E1A0665" w14:textId="7C1398D8" w:rsidR="009E5596" w:rsidRDefault="009E5596" w:rsidP="009E5596">
      <w:pPr>
        <w:jc w:val="center"/>
        <w:rPr>
          <w:rFonts w:cstheme="minorHAnsi"/>
          <w:sz w:val="28"/>
          <w:szCs w:val="28"/>
        </w:rPr>
      </w:pPr>
      <w:r>
        <w:rPr>
          <w:rFonts w:cstheme="minorHAnsi"/>
          <w:sz w:val="28"/>
          <w:szCs w:val="28"/>
        </w:rPr>
        <w:lastRenderedPageBreak/>
        <w:t>Front Plate</w:t>
      </w:r>
    </w:p>
    <w:p w14:paraId="141C77A4" w14:textId="1ADE6562" w:rsidR="00CF5496" w:rsidRDefault="00CF5496" w:rsidP="009E5596">
      <w:pPr>
        <w:jc w:val="center"/>
        <w:rPr>
          <w:rFonts w:cstheme="minorHAnsi"/>
          <w:sz w:val="28"/>
          <w:szCs w:val="28"/>
        </w:rPr>
      </w:pPr>
      <w:r>
        <w:rPr>
          <w:rFonts w:cstheme="minorHAnsi"/>
          <w:noProof/>
          <w:sz w:val="28"/>
          <w:szCs w:val="28"/>
        </w:rPr>
        <w:drawing>
          <wp:inline distT="0" distB="0" distL="0" distR="0" wp14:anchorId="6B28D1F8" wp14:editId="58828B01">
            <wp:extent cx="4655430" cy="3027658"/>
            <wp:effectExtent l="0" t="0" r="0" b="1905"/>
            <wp:docPr id="3" name="Picture 3" descr="A circuit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ont Plate - Labeled.JPG"/>
                    <pic:cNvPicPr/>
                  </pic:nvPicPr>
                  <pic:blipFill>
                    <a:blip r:embed="rId9">
                      <a:extLst>
                        <a:ext uri="{28A0092B-C50C-407E-A947-70E740481C1C}">
                          <a14:useLocalDpi xmlns:a14="http://schemas.microsoft.com/office/drawing/2010/main" val="0"/>
                        </a:ext>
                      </a:extLst>
                    </a:blip>
                    <a:stretch>
                      <a:fillRect/>
                    </a:stretch>
                  </pic:blipFill>
                  <pic:spPr>
                    <a:xfrm>
                      <a:off x="0" y="0"/>
                      <a:ext cx="4706634" cy="3060959"/>
                    </a:xfrm>
                    <a:prstGeom prst="rect">
                      <a:avLst/>
                    </a:prstGeom>
                  </pic:spPr>
                </pic:pic>
              </a:graphicData>
            </a:graphic>
          </wp:inline>
        </w:drawing>
      </w:r>
    </w:p>
    <w:p w14:paraId="59887975" w14:textId="580FA667" w:rsidR="009E5596" w:rsidRDefault="009E5596" w:rsidP="009E5596">
      <w:pPr>
        <w:jc w:val="center"/>
        <w:rPr>
          <w:rFonts w:cstheme="minorHAnsi"/>
          <w:sz w:val="28"/>
          <w:szCs w:val="28"/>
        </w:rPr>
      </w:pPr>
      <w:r>
        <w:rPr>
          <w:rFonts w:cstheme="minorHAnsi"/>
          <w:sz w:val="28"/>
          <w:szCs w:val="28"/>
        </w:rPr>
        <w:t>Rear Plate</w:t>
      </w:r>
    </w:p>
    <w:p w14:paraId="379F72A8" w14:textId="6E201D43" w:rsidR="00CF5496" w:rsidRDefault="00CF5496" w:rsidP="00CF5496">
      <w:pPr>
        <w:jc w:val="center"/>
        <w:rPr>
          <w:rFonts w:cstheme="minorHAnsi"/>
          <w:sz w:val="28"/>
          <w:szCs w:val="28"/>
        </w:rPr>
      </w:pPr>
      <w:r>
        <w:rPr>
          <w:rFonts w:cstheme="minorHAnsi"/>
          <w:noProof/>
          <w:sz w:val="28"/>
          <w:szCs w:val="28"/>
        </w:rPr>
        <w:drawing>
          <wp:inline distT="0" distB="0" distL="0" distR="0" wp14:anchorId="0B4AF9CA" wp14:editId="42E23882">
            <wp:extent cx="4963160" cy="3640081"/>
            <wp:effectExtent l="0" t="0" r="889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r Plate - Labeled.JPG"/>
                    <pic:cNvPicPr/>
                  </pic:nvPicPr>
                  <pic:blipFill>
                    <a:blip r:embed="rId10">
                      <a:extLst>
                        <a:ext uri="{28A0092B-C50C-407E-A947-70E740481C1C}">
                          <a14:useLocalDpi xmlns:a14="http://schemas.microsoft.com/office/drawing/2010/main" val="0"/>
                        </a:ext>
                      </a:extLst>
                    </a:blip>
                    <a:stretch>
                      <a:fillRect/>
                    </a:stretch>
                  </pic:blipFill>
                  <pic:spPr>
                    <a:xfrm>
                      <a:off x="0" y="0"/>
                      <a:ext cx="5036039" cy="3693532"/>
                    </a:xfrm>
                    <a:prstGeom prst="rect">
                      <a:avLst/>
                    </a:prstGeom>
                  </pic:spPr>
                </pic:pic>
              </a:graphicData>
            </a:graphic>
          </wp:inline>
        </w:drawing>
      </w:r>
    </w:p>
    <w:p w14:paraId="43CFC3CD" w14:textId="25D21137" w:rsidR="00000697" w:rsidRDefault="00000697" w:rsidP="00CF5496">
      <w:pPr>
        <w:jc w:val="center"/>
        <w:rPr>
          <w:rFonts w:cstheme="minorHAnsi"/>
          <w:sz w:val="28"/>
          <w:szCs w:val="28"/>
        </w:rPr>
      </w:pPr>
    </w:p>
    <w:p w14:paraId="06EB2DE5" w14:textId="749CBFA0" w:rsidR="00000697" w:rsidRPr="00000697" w:rsidRDefault="00000697" w:rsidP="00CF5496">
      <w:pPr>
        <w:jc w:val="center"/>
        <w:rPr>
          <w:rFonts w:cstheme="minorHAnsi"/>
          <w:sz w:val="40"/>
          <w:szCs w:val="40"/>
          <w:u w:val="single"/>
        </w:rPr>
      </w:pPr>
      <w:r w:rsidRPr="00000697">
        <w:rPr>
          <w:rFonts w:cstheme="minorHAnsi"/>
          <w:sz w:val="40"/>
          <w:szCs w:val="40"/>
          <w:u w:val="single"/>
        </w:rPr>
        <w:t>DRAWING WITH DIMENSIONS</w:t>
      </w:r>
    </w:p>
    <w:p w14:paraId="0FB2D39C" w14:textId="77777777" w:rsidR="00000697" w:rsidRDefault="00000697" w:rsidP="00CF5496">
      <w:pPr>
        <w:jc w:val="center"/>
        <w:rPr>
          <w:rFonts w:cstheme="minorHAnsi"/>
          <w:sz w:val="28"/>
          <w:szCs w:val="28"/>
        </w:rPr>
      </w:pPr>
    </w:p>
    <w:p w14:paraId="4BA576F9" w14:textId="77777777" w:rsidR="00000697" w:rsidRDefault="00000697" w:rsidP="00CF5496">
      <w:pPr>
        <w:jc w:val="center"/>
        <w:rPr>
          <w:rFonts w:cstheme="minorHAnsi"/>
          <w:sz w:val="28"/>
          <w:szCs w:val="28"/>
        </w:rPr>
      </w:pPr>
    </w:p>
    <w:p w14:paraId="71F9C2D7" w14:textId="33F15061" w:rsidR="00CF5496" w:rsidRDefault="00000697" w:rsidP="00CF5496">
      <w:pPr>
        <w:jc w:val="center"/>
        <w:rPr>
          <w:rFonts w:cstheme="minorHAnsi"/>
          <w:sz w:val="28"/>
          <w:szCs w:val="28"/>
        </w:rPr>
      </w:pPr>
      <w:r>
        <w:rPr>
          <w:rFonts w:cstheme="minorHAnsi"/>
          <w:noProof/>
          <w:sz w:val="28"/>
          <w:szCs w:val="28"/>
        </w:rPr>
        <w:drawing>
          <wp:inline distT="0" distB="0" distL="0" distR="0" wp14:anchorId="27E8D50B" wp14:editId="3E1BA612">
            <wp:extent cx="6251860" cy="4030980"/>
            <wp:effectExtent l="0" t="0" r="0" b="7620"/>
            <wp:docPr id="5" name="Picture 5"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awing.JPG"/>
                    <pic:cNvPicPr/>
                  </pic:nvPicPr>
                  <pic:blipFill>
                    <a:blip r:embed="rId11">
                      <a:extLst>
                        <a:ext uri="{28A0092B-C50C-407E-A947-70E740481C1C}">
                          <a14:useLocalDpi xmlns:a14="http://schemas.microsoft.com/office/drawing/2010/main" val="0"/>
                        </a:ext>
                      </a:extLst>
                    </a:blip>
                    <a:stretch>
                      <a:fillRect/>
                    </a:stretch>
                  </pic:blipFill>
                  <pic:spPr>
                    <a:xfrm>
                      <a:off x="0" y="0"/>
                      <a:ext cx="6261270" cy="4037048"/>
                    </a:xfrm>
                    <a:prstGeom prst="rect">
                      <a:avLst/>
                    </a:prstGeom>
                  </pic:spPr>
                </pic:pic>
              </a:graphicData>
            </a:graphic>
          </wp:inline>
        </w:drawing>
      </w:r>
    </w:p>
    <w:p w14:paraId="185A5FC0" w14:textId="77777777" w:rsidR="00CF5496" w:rsidRDefault="00CF5496">
      <w:pPr>
        <w:rPr>
          <w:rFonts w:cstheme="minorHAnsi"/>
          <w:sz w:val="28"/>
          <w:szCs w:val="28"/>
        </w:rPr>
      </w:pPr>
      <w:r>
        <w:rPr>
          <w:rFonts w:cstheme="minorHAnsi"/>
          <w:sz w:val="28"/>
          <w:szCs w:val="28"/>
        </w:rPr>
        <w:br w:type="page"/>
      </w:r>
    </w:p>
    <w:p w14:paraId="7B8521D8" w14:textId="77777777" w:rsidR="00055700" w:rsidRDefault="00055700" w:rsidP="003F7732">
      <w:pPr>
        <w:rPr>
          <w:rFonts w:cstheme="minorHAnsi"/>
          <w:sz w:val="28"/>
          <w:szCs w:val="28"/>
        </w:rPr>
      </w:pPr>
    </w:p>
    <w:p w14:paraId="0B518E50" w14:textId="5D507353" w:rsidR="00055700" w:rsidRDefault="00055700" w:rsidP="003F7732">
      <w:pPr>
        <w:rPr>
          <w:rFonts w:cstheme="minorHAnsi"/>
          <w:b/>
          <w:bCs/>
          <w:sz w:val="32"/>
          <w:szCs w:val="32"/>
        </w:rPr>
      </w:pPr>
      <w:r w:rsidRPr="00055700">
        <w:rPr>
          <w:rFonts w:cstheme="minorHAnsi"/>
          <w:b/>
          <w:bCs/>
          <w:sz w:val="32"/>
          <w:szCs w:val="32"/>
        </w:rPr>
        <w:t>PIN-OUT DIAGRAM:</w:t>
      </w:r>
    </w:p>
    <w:p w14:paraId="7265266B" w14:textId="5DC7A0D5" w:rsidR="00055700" w:rsidRDefault="00937F6C" w:rsidP="003F7732">
      <w:pPr>
        <w:rPr>
          <w:rFonts w:cstheme="minorHAnsi"/>
          <w:sz w:val="28"/>
          <w:szCs w:val="28"/>
        </w:rPr>
      </w:pPr>
      <w:r>
        <w:rPr>
          <w:rFonts w:cstheme="minorHAnsi"/>
          <w:sz w:val="28"/>
          <w:szCs w:val="28"/>
        </w:rPr>
        <w:t>Power Input (</w:t>
      </w:r>
      <w:r>
        <w:rPr>
          <w:rFonts w:cstheme="minorHAnsi"/>
          <w:sz w:val="28"/>
          <w:szCs w:val="28"/>
        </w:rPr>
        <w:t>KPT00A8-3P</w:t>
      </w:r>
      <w:r>
        <w:rPr>
          <w:rFonts w:cstheme="minorHAnsi"/>
          <w:sz w:val="28"/>
          <w:szCs w:val="28"/>
        </w:rPr>
        <w:t>)</w:t>
      </w:r>
    </w:p>
    <w:tbl>
      <w:tblPr>
        <w:tblStyle w:val="TableGrid"/>
        <w:tblW w:w="0" w:type="auto"/>
        <w:tblLook w:val="04A0" w:firstRow="1" w:lastRow="0" w:firstColumn="1" w:lastColumn="0" w:noHBand="0" w:noVBand="1"/>
      </w:tblPr>
      <w:tblGrid>
        <w:gridCol w:w="1165"/>
        <w:gridCol w:w="2880"/>
      </w:tblGrid>
      <w:tr w:rsidR="00937F6C" w14:paraId="46409204" w14:textId="77777777" w:rsidTr="00937F6C">
        <w:tc>
          <w:tcPr>
            <w:tcW w:w="1165" w:type="dxa"/>
          </w:tcPr>
          <w:p w14:paraId="281DED71" w14:textId="291A03E8" w:rsidR="00937F6C" w:rsidRDefault="00937F6C" w:rsidP="003F7732">
            <w:pPr>
              <w:rPr>
                <w:rFonts w:cstheme="minorHAnsi"/>
                <w:sz w:val="28"/>
                <w:szCs w:val="28"/>
              </w:rPr>
            </w:pPr>
            <w:r>
              <w:rPr>
                <w:rFonts w:cstheme="minorHAnsi"/>
                <w:sz w:val="28"/>
                <w:szCs w:val="28"/>
              </w:rPr>
              <w:t>PIN A</w:t>
            </w:r>
          </w:p>
        </w:tc>
        <w:tc>
          <w:tcPr>
            <w:tcW w:w="2880" w:type="dxa"/>
          </w:tcPr>
          <w:p w14:paraId="1F2AC126" w14:textId="16018CBD" w:rsidR="00937F6C" w:rsidRDefault="00937F6C" w:rsidP="003F7732">
            <w:pPr>
              <w:rPr>
                <w:rFonts w:cstheme="minorHAnsi"/>
                <w:sz w:val="28"/>
                <w:szCs w:val="28"/>
              </w:rPr>
            </w:pPr>
            <w:r>
              <w:rPr>
                <w:rFonts w:cstheme="minorHAnsi"/>
                <w:sz w:val="28"/>
                <w:szCs w:val="28"/>
              </w:rPr>
              <w:t>6-40 VDC – POSITIVE</w:t>
            </w:r>
          </w:p>
        </w:tc>
      </w:tr>
      <w:tr w:rsidR="00937F6C" w14:paraId="1129D197" w14:textId="77777777" w:rsidTr="00937F6C">
        <w:tc>
          <w:tcPr>
            <w:tcW w:w="1165" w:type="dxa"/>
          </w:tcPr>
          <w:p w14:paraId="362E7AAC" w14:textId="68861E2C" w:rsidR="00937F6C" w:rsidRDefault="00937F6C" w:rsidP="003F7732">
            <w:pPr>
              <w:rPr>
                <w:rFonts w:cstheme="minorHAnsi"/>
                <w:sz w:val="28"/>
                <w:szCs w:val="28"/>
              </w:rPr>
            </w:pPr>
            <w:r>
              <w:rPr>
                <w:rFonts w:cstheme="minorHAnsi"/>
                <w:sz w:val="28"/>
                <w:szCs w:val="28"/>
              </w:rPr>
              <w:t>PIN B</w:t>
            </w:r>
          </w:p>
        </w:tc>
        <w:tc>
          <w:tcPr>
            <w:tcW w:w="2880" w:type="dxa"/>
          </w:tcPr>
          <w:p w14:paraId="3024DC72" w14:textId="01B2609E" w:rsidR="00937F6C" w:rsidRDefault="00937F6C" w:rsidP="003F7732">
            <w:pPr>
              <w:rPr>
                <w:rFonts w:cstheme="minorHAnsi"/>
                <w:sz w:val="28"/>
                <w:szCs w:val="28"/>
              </w:rPr>
            </w:pPr>
            <w:r>
              <w:rPr>
                <w:rFonts w:cstheme="minorHAnsi"/>
                <w:sz w:val="28"/>
                <w:szCs w:val="28"/>
              </w:rPr>
              <w:t>RETURN – GROUND</w:t>
            </w:r>
          </w:p>
        </w:tc>
      </w:tr>
      <w:tr w:rsidR="00937F6C" w14:paraId="7867E1B6" w14:textId="77777777" w:rsidTr="00937F6C">
        <w:tc>
          <w:tcPr>
            <w:tcW w:w="1165" w:type="dxa"/>
          </w:tcPr>
          <w:p w14:paraId="0C5A4EF9" w14:textId="1569F3A0" w:rsidR="00937F6C" w:rsidRDefault="00937F6C" w:rsidP="003F7732">
            <w:pPr>
              <w:rPr>
                <w:rFonts w:cstheme="minorHAnsi"/>
                <w:sz w:val="28"/>
                <w:szCs w:val="28"/>
              </w:rPr>
            </w:pPr>
            <w:r>
              <w:rPr>
                <w:rFonts w:cstheme="minorHAnsi"/>
                <w:sz w:val="28"/>
                <w:szCs w:val="28"/>
              </w:rPr>
              <w:t>PIN C</w:t>
            </w:r>
          </w:p>
        </w:tc>
        <w:tc>
          <w:tcPr>
            <w:tcW w:w="2880" w:type="dxa"/>
          </w:tcPr>
          <w:p w14:paraId="7F945403" w14:textId="3BB5FD1E" w:rsidR="00937F6C" w:rsidRDefault="00937F6C" w:rsidP="003F7732">
            <w:pPr>
              <w:rPr>
                <w:rFonts w:cstheme="minorHAnsi"/>
                <w:sz w:val="28"/>
                <w:szCs w:val="28"/>
              </w:rPr>
            </w:pPr>
            <w:r>
              <w:rPr>
                <w:rFonts w:cstheme="minorHAnsi"/>
                <w:sz w:val="28"/>
                <w:szCs w:val="28"/>
              </w:rPr>
              <w:t>N/A</w:t>
            </w:r>
          </w:p>
        </w:tc>
      </w:tr>
    </w:tbl>
    <w:p w14:paraId="4E71FCAC" w14:textId="79668585" w:rsidR="00937F6C" w:rsidRDefault="00937F6C" w:rsidP="003F7732">
      <w:pPr>
        <w:rPr>
          <w:rFonts w:cstheme="minorHAnsi"/>
          <w:sz w:val="28"/>
          <w:szCs w:val="28"/>
        </w:rPr>
      </w:pPr>
    </w:p>
    <w:p w14:paraId="1759B4C9" w14:textId="2E81EB69" w:rsidR="00937F6C" w:rsidRDefault="00937F6C" w:rsidP="00937F6C">
      <w:pPr>
        <w:rPr>
          <w:rFonts w:cstheme="minorHAnsi"/>
          <w:sz w:val="28"/>
          <w:szCs w:val="28"/>
        </w:rPr>
      </w:pPr>
      <w:r>
        <w:rPr>
          <w:rFonts w:cstheme="minorHAnsi"/>
          <w:sz w:val="28"/>
          <w:szCs w:val="28"/>
        </w:rPr>
        <w:t xml:space="preserve">Power </w:t>
      </w:r>
      <w:r>
        <w:rPr>
          <w:rFonts w:cstheme="minorHAnsi"/>
          <w:sz w:val="28"/>
          <w:szCs w:val="28"/>
        </w:rPr>
        <w:t>Out</w:t>
      </w:r>
      <w:r>
        <w:rPr>
          <w:rFonts w:cstheme="minorHAnsi"/>
          <w:sz w:val="28"/>
          <w:szCs w:val="28"/>
        </w:rPr>
        <w:t>put (KPT00A8-3S)</w:t>
      </w:r>
    </w:p>
    <w:tbl>
      <w:tblPr>
        <w:tblStyle w:val="TableGrid"/>
        <w:tblW w:w="0" w:type="auto"/>
        <w:tblLook w:val="04A0" w:firstRow="1" w:lastRow="0" w:firstColumn="1" w:lastColumn="0" w:noHBand="0" w:noVBand="1"/>
      </w:tblPr>
      <w:tblGrid>
        <w:gridCol w:w="1165"/>
        <w:gridCol w:w="2880"/>
      </w:tblGrid>
      <w:tr w:rsidR="00937F6C" w14:paraId="79801988" w14:textId="77777777" w:rsidTr="00296774">
        <w:tc>
          <w:tcPr>
            <w:tcW w:w="1165" w:type="dxa"/>
          </w:tcPr>
          <w:p w14:paraId="677946FA" w14:textId="77777777" w:rsidR="00937F6C" w:rsidRDefault="00937F6C" w:rsidP="00296774">
            <w:pPr>
              <w:rPr>
                <w:rFonts w:cstheme="minorHAnsi"/>
                <w:sz w:val="28"/>
                <w:szCs w:val="28"/>
              </w:rPr>
            </w:pPr>
            <w:r>
              <w:rPr>
                <w:rFonts w:cstheme="minorHAnsi"/>
                <w:sz w:val="28"/>
                <w:szCs w:val="28"/>
              </w:rPr>
              <w:t>PIN A</w:t>
            </w:r>
          </w:p>
        </w:tc>
        <w:tc>
          <w:tcPr>
            <w:tcW w:w="2880" w:type="dxa"/>
          </w:tcPr>
          <w:p w14:paraId="32A4DB5C" w14:textId="5BB3881E" w:rsidR="00937F6C" w:rsidRDefault="00937F6C" w:rsidP="00296774">
            <w:pPr>
              <w:rPr>
                <w:rFonts w:cstheme="minorHAnsi"/>
                <w:sz w:val="28"/>
                <w:szCs w:val="28"/>
              </w:rPr>
            </w:pPr>
            <w:r>
              <w:rPr>
                <w:rFonts w:cstheme="minorHAnsi"/>
                <w:sz w:val="28"/>
                <w:szCs w:val="28"/>
              </w:rPr>
              <w:t>12.0</w:t>
            </w:r>
            <w:r>
              <w:rPr>
                <w:rFonts w:cstheme="minorHAnsi"/>
                <w:sz w:val="28"/>
                <w:szCs w:val="28"/>
              </w:rPr>
              <w:t xml:space="preserve"> VDC – POSITIVE</w:t>
            </w:r>
          </w:p>
        </w:tc>
      </w:tr>
      <w:tr w:rsidR="00937F6C" w14:paraId="2DCC2BFF" w14:textId="77777777" w:rsidTr="00296774">
        <w:tc>
          <w:tcPr>
            <w:tcW w:w="1165" w:type="dxa"/>
          </w:tcPr>
          <w:p w14:paraId="426070B0" w14:textId="77777777" w:rsidR="00937F6C" w:rsidRDefault="00937F6C" w:rsidP="00296774">
            <w:pPr>
              <w:rPr>
                <w:rFonts w:cstheme="minorHAnsi"/>
                <w:sz w:val="28"/>
                <w:szCs w:val="28"/>
              </w:rPr>
            </w:pPr>
            <w:r>
              <w:rPr>
                <w:rFonts w:cstheme="minorHAnsi"/>
                <w:sz w:val="28"/>
                <w:szCs w:val="28"/>
              </w:rPr>
              <w:t>PIN B</w:t>
            </w:r>
          </w:p>
        </w:tc>
        <w:tc>
          <w:tcPr>
            <w:tcW w:w="2880" w:type="dxa"/>
          </w:tcPr>
          <w:p w14:paraId="08CFFA90" w14:textId="77777777" w:rsidR="00937F6C" w:rsidRDefault="00937F6C" w:rsidP="00296774">
            <w:pPr>
              <w:rPr>
                <w:rFonts w:cstheme="minorHAnsi"/>
                <w:sz w:val="28"/>
                <w:szCs w:val="28"/>
              </w:rPr>
            </w:pPr>
            <w:r>
              <w:rPr>
                <w:rFonts w:cstheme="minorHAnsi"/>
                <w:sz w:val="28"/>
                <w:szCs w:val="28"/>
              </w:rPr>
              <w:t>RETURN – GROUND</w:t>
            </w:r>
          </w:p>
        </w:tc>
      </w:tr>
      <w:tr w:rsidR="00937F6C" w14:paraId="0A3DADD2" w14:textId="77777777" w:rsidTr="00296774">
        <w:tc>
          <w:tcPr>
            <w:tcW w:w="1165" w:type="dxa"/>
          </w:tcPr>
          <w:p w14:paraId="0CC0ACA2" w14:textId="77777777" w:rsidR="00937F6C" w:rsidRDefault="00937F6C" w:rsidP="00296774">
            <w:pPr>
              <w:rPr>
                <w:rFonts w:cstheme="minorHAnsi"/>
                <w:sz w:val="28"/>
                <w:szCs w:val="28"/>
              </w:rPr>
            </w:pPr>
            <w:r>
              <w:rPr>
                <w:rFonts w:cstheme="minorHAnsi"/>
                <w:sz w:val="28"/>
                <w:szCs w:val="28"/>
              </w:rPr>
              <w:t>PIN C</w:t>
            </w:r>
          </w:p>
        </w:tc>
        <w:tc>
          <w:tcPr>
            <w:tcW w:w="2880" w:type="dxa"/>
          </w:tcPr>
          <w:p w14:paraId="56AB71E8" w14:textId="77777777" w:rsidR="00937F6C" w:rsidRDefault="00937F6C" w:rsidP="00296774">
            <w:pPr>
              <w:rPr>
                <w:rFonts w:cstheme="minorHAnsi"/>
                <w:sz w:val="28"/>
                <w:szCs w:val="28"/>
              </w:rPr>
            </w:pPr>
            <w:r>
              <w:rPr>
                <w:rFonts w:cstheme="minorHAnsi"/>
                <w:sz w:val="28"/>
                <w:szCs w:val="28"/>
              </w:rPr>
              <w:t>N/A</w:t>
            </w:r>
          </w:p>
        </w:tc>
      </w:tr>
    </w:tbl>
    <w:p w14:paraId="309DAF47" w14:textId="2C5A1295" w:rsidR="00937F6C" w:rsidRDefault="00937F6C" w:rsidP="003F7732">
      <w:pPr>
        <w:rPr>
          <w:rFonts w:cstheme="minorHAnsi"/>
          <w:sz w:val="28"/>
          <w:szCs w:val="28"/>
        </w:rPr>
      </w:pPr>
    </w:p>
    <w:p w14:paraId="6CD7F739" w14:textId="53B06ADB" w:rsidR="00937F6C" w:rsidRDefault="00937F6C" w:rsidP="00937F6C">
      <w:pPr>
        <w:rPr>
          <w:rFonts w:cstheme="minorHAnsi"/>
          <w:sz w:val="28"/>
          <w:szCs w:val="28"/>
        </w:rPr>
      </w:pPr>
      <w:r>
        <w:rPr>
          <w:rFonts w:cstheme="minorHAnsi"/>
          <w:sz w:val="28"/>
          <w:szCs w:val="28"/>
        </w:rPr>
        <w:t>Power</w:t>
      </w:r>
      <w:r>
        <w:rPr>
          <w:rFonts w:cstheme="minorHAnsi"/>
          <w:sz w:val="28"/>
          <w:szCs w:val="28"/>
        </w:rPr>
        <w:t xml:space="preserve"> Out</w:t>
      </w:r>
      <w:r>
        <w:rPr>
          <w:rFonts w:cstheme="minorHAnsi"/>
          <w:sz w:val="28"/>
          <w:szCs w:val="28"/>
        </w:rPr>
        <w:t>put (</w:t>
      </w:r>
      <w:r>
        <w:rPr>
          <w:rFonts w:cstheme="minorHAnsi"/>
          <w:sz w:val="28"/>
          <w:szCs w:val="28"/>
        </w:rPr>
        <w:t>5.5x2.1 Barrel</w:t>
      </w:r>
      <w:r>
        <w:rPr>
          <w:rFonts w:cstheme="minorHAnsi"/>
          <w:sz w:val="28"/>
          <w:szCs w:val="28"/>
        </w:rPr>
        <w:t>)</w:t>
      </w:r>
    </w:p>
    <w:tbl>
      <w:tblPr>
        <w:tblStyle w:val="TableGrid"/>
        <w:tblW w:w="0" w:type="auto"/>
        <w:tblLook w:val="04A0" w:firstRow="1" w:lastRow="0" w:firstColumn="1" w:lastColumn="0" w:noHBand="0" w:noVBand="1"/>
      </w:tblPr>
      <w:tblGrid>
        <w:gridCol w:w="1165"/>
        <w:gridCol w:w="2880"/>
      </w:tblGrid>
      <w:tr w:rsidR="00937F6C" w14:paraId="5B78DE4A" w14:textId="77777777" w:rsidTr="00296774">
        <w:tc>
          <w:tcPr>
            <w:tcW w:w="1165" w:type="dxa"/>
          </w:tcPr>
          <w:p w14:paraId="395AC87A" w14:textId="77777777" w:rsidR="00937F6C" w:rsidRDefault="00937F6C" w:rsidP="00296774">
            <w:pPr>
              <w:rPr>
                <w:rFonts w:cstheme="minorHAnsi"/>
                <w:sz w:val="28"/>
                <w:szCs w:val="28"/>
              </w:rPr>
            </w:pPr>
            <w:r>
              <w:rPr>
                <w:rFonts w:cstheme="minorHAnsi"/>
                <w:sz w:val="28"/>
                <w:szCs w:val="28"/>
              </w:rPr>
              <w:t>CENTER</w:t>
            </w:r>
          </w:p>
          <w:p w14:paraId="3434440A" w14:textId="16B690D9" w:rsidR="00937F6C" w:rsidRDefault="00937F6C" w:rsidP="00296774">
            <w:pPr>
              <w:rPr>
                <w:rFonts w:cstheme="minorHAnsi"/>
                <w:sz w:val="28"/>
                <w:szCs w:val="28"/>
              </w:rPr>
            </w:pPr>
            <w:r>
              <w:rPr>
                <w:rFonts w:cstheme="minorHAnsi"/>
                <w:sz w:val="28"/>
                <w:szCs w:val="28"/>
              </w:rPr>
              <w:t>PIN</w:t>
            </w:r>
          </w:p>
        </w:tc>
        <w:tc>
          <w:tcPr>
            <w:tcW w:w="2880" w:type="dxa"/>
          </w:tcPr>
          <w:p w14:paraId="5422F0B3" w14:textId="3BDB10DA" w:rsidR="00937F6C" w:rsidRDefault="00937F6C" w:rsidP="00296774">
            <w:pPr>
              <w:rPr>
                <w:rFonts w:cstheme="minorHAnsi"/>
                <w:sz w:val="28"/>
                <w:szCs w:val="28"/>
              </w:rPr>
            </w:pPr>
            <w:r>
              <w:rPr>
                <w:rFonts w:cstheme="minorHAnsi"/>
                <w:sz w:val="28"/>
                <w:szCs w:val="28"/>
              </w:rPr>
              <w:t>12.0</w:t>
            </w:r>
            <w:r>
              <w:rPr>
                <w:rFonts w:cstheme="minorHAnsi"/>
                <w:sz w:val="28"/>
                <w:szCs w:val="28"/>
              </w:rPr>
              <w:t xml:space="preserve"> VDC – POSITIVE</w:t>
            </w:r>
          </w:p>
        </w:tc>
      </w:tr>
      <w:tr w:rsidR="00937F6C" w14:paraId="3DBAEFCA" w14:textId="77777777" w:rsidTr="00296774">
        <w:tc>
          <w:tcPr>
            <w:tcW w:w="1165" w:type="dxa"/>
          </w:tcPr>
          <w:p w14:paraId="46F49FDD" w14:textId="215CB4F3" w:rsidR="00937F6C" w:rsidRDefault="00937F6C" w:rsidP="00296774">
            <w:pPr>
              <w:rPr>
                <w:rFonts w:cstheme="minorHAnsi"/>
                <w:sz w:val="28"/>
                <w:szCs w:val="28"/>
              </w:rPr>
            </w:pPr>
            <w:r>
              <w:rPr>
                <w:rFonts w:cstheme="minorHAnsi"/>
                <w:sz w:val="28"/>
                <w:szCs w:val="28"/>
              </w:rPr>
              <w:t>OUTER</w:t>
            </w:r>
          </w:p>
        </w:tc>
        <w:tc>
          <w:tcPr>
            <w:tcW w:w="2880" w:type="dxa"/>
          </w:tcPr>
          <w:p w14:paraId="31A5B91A" w14:textId="77777777" w:rsidR="00937F6C" w:rsidRDefault="00937F6C" w:rsidP="00296774">
            <w:pPr>
              <w:rPr>
                <w:rFonts w:cstheme="minorHAnsi"/>
                <w:sz w:val="28"/>
                <w:szCs w:val="28"/>
              </w:rPr>
            </w:pPr>
            <w:r>
              <w:rPr>
                <w:rFonts w:cstheme="minorHAnsi"/>
                <w:sz w:val="28"/>
                <w:szCs w:val="28"/>
              </w:rPr>
              <w:t>RETURN – GROUND</w:t>
            </w:r>
          </w:p>
        </w:tc>
      </w:tr>
    </w:tbl>
    <w:p w14:paraId="1687A52A" w14:textId="77777777" w:rsidR="00937F6C" w:rsidRPr="00937F6C" w:rsidRDefault="00937F6C" w:rsidP="003F7732">
      <w:pPr>
        <w:rPr>
          <w:rFonts w:cstheme="minorHAnsi"/>
          <w:sz w:val="28"/>
          <w:szCs w:val="28"/>
        </w:rPr>
      </w:pPr>
    </w:p>
    <w:p w14:paraId="1AE6B709" w14:textId="3C70626C" w:rsidR="00055700" w:rsidRDefault="00055700" w:rsidP="003F7732">
      <w:pPr>
        <w:rPr>
          <w:rFonts w:cstheme="minorHAnsi"/>
          <w:sz w:val="28"/>
          <w:szCs w:val="28"/>
        </w:rPr>
      </w:pPr>
    </w:p>
    <w:p w14:paraId="3E7CA878" w14:textId="4F57D843" w:rsidR="00000697" w:rsidRDefault="00000697" w:rsidP="003F7732">
      <w:pPr>
        <w:rPr>
          <w:rFonts w:cstheme="minorHAnsi"/>
          <w:sz w:val="28"/>
          <w:szCs w:val="28"/>
        </w:rPr>
      </w:pPr>
    </w:p>
    <w:p w14:paraId="781065EB" w14:textId="2822D192" w:rsidR="00000697" w:rsidRDefault="00000697" w:rsidP="003F7732">
      <w:pPr>
        <w:rPr>
          <w:rFonts w:cstheme="minorHAnsi"/>
          <w:sz w:val="28"/>
          <w:szCs w:val="28"/>
        </w:rPr>
      </w:pPr>
    </w:p>
    <w:p w14:paraId="5ACEA8C7" w14:textId="452DB2DC" w:rsidR="00000697" w:rsidRDefault="00000697" w:rsidP="003F7732">
      <w:pPr>
        <w:rPr>
          <w:rFonts w:cstheme="minorHAnsi"/>
          <w:sz w:val="28"/>
          <w:szCs w:val="28"/>
        </w:rPr>
      </w:pPr>
    </w:p>
    <w:p w14:paraId="0533703A" w14:textId="21650D6E" w:rsidR="00000697" w:rsidRDefault="00000697" w:rsidP="003F7732">
      <w:pPr>
        <w:rPr>
          <w:rFonts w:cstheme="minorHAnsi"/>
          <w:sz w:val="28"/>
          <w:szCs w:val="28"/>
        </w:rPr>
      </w:pPr>
    </w:p>
    <w:p w14:paraId="3CC0FCD1" w14:textId="52AFBF2F" w:rsidR="00000697" w:rsidRDefault="00000697" w:rsidP="003F7732">
      <w:pPr>
        <w:rPr>
          <w:rFonts w:cstheme="minorHAnsi"/>
          <w:sz w:val="28"/>
          <w:szCs w:val="28"/>
        </w:rPr>
      </w:pPr>
    </w:p>
    <w:p w14:paraId="3B463F13" w14:textId="10EE7CF1" w:rsidR="00000697" w:rsidRDefault="00000697" w:rsidP="003F7732">
      <w:pPr>
        <w:rPr>
          <w:rFonts w:cstheme="minorHAnsi"/>
          <w:sz w:val="28"/>
          <w:szCs w:val="28"/>
        </w:rPr>
      </w:pPr>
    </w:p>
    <w:p w14:paraId="283BF681" w14:textId="1F6C7B3F" w:rsidR="00000697" w:rsidRDefault="00000697" w:rsidP="003F7732">
      <w:pPr>
        <w:rPr>
          <w:rFonts w:cstheme="minorHAnsi"/>
          <w:sz w:val="28"/>
          <w:szCs w:val="28"/>
        </w:rPr>
      </w:pPr>
    </w:p>
    <w:p w14:paraId="1FC0E533" w14:textId="462589AD" w:rsidR="00000697" w:rsidRDefault="00000697" w:rsidP="003F7732">
      <w:pPr>
        <w:rPr>
          <w:rFonts w:cstheme="minorHAnsi"/>
          <w:sz w:val="28"/>
          <w:szCs w:val="28"/>
        </w:rPr>
      </w:pPr>
    </w:p>
    <w:p w14:paraId="291F9BDF" w14:textId="3CAB94AD" w:rsidR="00000697" w:rsidRDefault="00000697" w:rsidP="003F7732">
      <w:pPr>
        <w:rPr>
          <w:rFonts w:cstheme="minorHAnsi"/>
          <w:sz w:val="28"/>
          <w:szCs w:val="28"/>
        </w:rPr>
      </w:pPr>
    </w:p>
    <w:p w14:paraId="1D738272" w14:textId="77F92C3B" w:rsidR="00000697" w:rsidRDefault="00000697" w:rsidP="00000697">
      <w:pPr>
        <w:jc w:val="center"/>
        <w:rPr>
          <w:rFonts w:cstheme="minorHAnsi"/>
          <w:sz w:val="36"/>
          <w:szCs w:val="36"/>
          <w:u w:val="single"/>
        </w:rPr>
      </w:pPr>
      <w:r w:rsidRPr="00000697">
        <w:rPr>
          <w:rFonts w:cstheme="minorHAnsi"/>
          <w:sz w:val="36"/>
          <w:szCs w:val="36"/>
          <w:u w:val="single"/>
        </w:rPr>
        <w:t>OPERATION AND MAINTENANCE</w:t>
      </w:r>
    </w:p>
    <w:p w14:paraId="2D22C926" w14:textId="2A8B7812" w:rsidR="00000697" w:rsidRDefault="00000697" w:rsidP="00000697">
      <w:pPr>
        <w:jc w:val="center"/>
        <w:rPr>
          <w:rFonts w:cstheme="minorHAnsi"/>
          <w:sz w:val="36"/>
          <w:szCs w:val="36"/>
          <w:u w:val="single"/>
        </w:rPr>
      </w:pPr>
    </w:p>
    <w:p w14:paraId="438A0608" w14:textId="27F277AB" w:rsidR="00000697" w:rsidRDefault="004C3729" w:rsidP="00000697">
      <w:pPr>
        <w:rPr>
          <w:rFonts w:cstheme="minorHAnsi"/>
          <w:sz w:val="28"/>
          <w:szCs w:val="28"/>
        </w:rPr>
      </w:pPr>
      <w:r>
        <w:rPr>
          <w:rFonts w:cstheme="minorHAnsi"/>
          <w:sz w:val="28"/>
          <w:szCs w:val="28"/>
        </w:rPr>
        <w:t xml:space="preserve"> </w:t>
      </w:r>
      <w:r w:rsidR="00F437CE">
        <w:rPr>
          <w:rFonts w:cstheme="minorHAnsi"/>
          <w:sz w:val="28"/>
          <w:szCs w:val="28"/>
        </w:rPr>
        <w:t xml:space="preserve">When power is supplied to the TF-PSU using the power input connection, all output connection will become live. </w:t>
      </w:r>
      <w:r w:rsidR="003D1E24">
        <w:rPr>
          <w:rFonts w:cstheme="minorHAnsi"/>
          <w:sz w:val="28"/>
          <w:szCs w:val="28"/>
        </w:rPr>
        <w:t xml:space="preserve">For optimal performance, input 28VDC. </w:t>
      </w:r>
    </w:p>
    <w:p w14:paraId="1BE5AFA5" w14:textId="4757CEA4" w:rsidR="003D1E24" w:rsidRPr="00000697" w:rsidRDefault="003D1E24" w:rsidP="00000697">
      <w:pPr>
        <w:rPr>
          <w:rFonts w:cstheme="minorHAnsi"/>
          <w:sz w:val="28"/>
          <w:szCs w:val="28"/>
        </w:rPr>
      </w:pPr>
      <w:r>
        <w:rPr>
          <w:rFonts w:cstheme="minorHAnsi"/>
          <w:sz w:val="28"/>
          <w:szCs w:val="28"/>
        </w:rPr>
        <w:t xml:space="preserve">This power supply is capable of supplying power </w:t>
      </w:r>
      <w:r w:rsidR="00B00DC7">
        <w:rPr>
          <w:rFonts w:cstheme="minorHAnsi"/>
          <w:sz w:val="28"/>
          <w:szCs w:val="28"/>
        </w:rPr>
        <w:t xml:space="preserve">to </w:t>
      </w:r>
      <w:r>
        <w:rPr>
          <w:rFonts w:cstheme="minorHAnsi"/>
          <w:sz w:val="28"/>
          <w:szCs w:val="28"/>
        </w:rPr>
        <w:t>seven connected devices varying in 5VDC and 12VDC. The USB ports on the front panel supply 5VDC</w:t>
      </w:r>
      <w:r w:rsidR="00B00DC7">
        <w:rPr>
          <w:rFonts w:cstheme="minorHAnsi"/>
          <w:sz w:val="28"/>
          <w:szCs w:val="28"/>
        </w:rPr>
        <w:t xml:space="preserve"> </w:t>
      </w:r>
      <w:r>
        <w:rPr>
          <w:rFonts w:cstheme="minorHAnsi"/>
          <w:sz w:val="28"/>
          <w:szCs w:val="28"/>
        </w:rPr>
        <w:t xml:space="preserve">from each port. All output connections on the rear panel output at 12VDC. </w:t>
      </w:r>
      <w:r w:rsidR="00217F12">
        <w:rPr>
          <w:rFonts w:cstheme="minorHAnsi"/>
          <w:sz w:val="28"/>
          <w:szCs w:val="28"/>
        </w:rPr>
        <w:t xml:space="preserve">The 5VDC outputs collectively can supply 12 amps and the 12VDC outputs can collectively supply 2.5amps. </w:t>
      </w:r>
    </w:p>
    <w:sectPr w:rsidR="003D1E24" w:rsidRPr="0000069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EF2CD" w14:textId="77777777" w:rsidR="003F35C7" w:rsidRDefault="003F35C7" w:rsidP="003F35C7">
      <w:pPr>
        <w:spacing w:after="0" w:line="240" w:lineRule="auto"/>
      </w:pPr>
      <w:r>
        <w:separator/>
      </w:r>
    </w:p>
  </w:endnote>
  <w:endnote w:type="continuationSeparator" w:id="0">
    <w:p w14:paraId="60FBDDDD" w14:textId="77777777" w:rsidR="003F35C7" w:rsidRDefault="003F35C7" w:rsidP="003F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9BC8D" w14:textId="68DCB33E" w:rsidR="00AE70CB" w:rsidRDefault="00C0341C">
    <w:pPr>
      <w:pStyle w:val="Footer"/>
    </w:pPr>
    <w:hyperlink r:id="rId1" w:history="1">
      <w:r w:rsidR="00AE70CB" w:rsidRPr="00F25ABA">
        <w:rPr>
          <w:rStyle w:val="Hyperlink"/>
        </w:rPr>
        <w:t>Sales@techfury.com</w:t>
      </w:r>
    </w:hyperlink>
    <w:r w:rsidR="00AE70CB">
      <w:tab/>
    </w:r>
    <w:r w:rsidR="00937F6C">
      <w:fldChar w:fldCharType="begin"/>
    </w:r>
    <w:r w:rsidR="00937F6C">
      <w:instrText xml:space="preserve"> PAGE   \* MERGEFORMAT </w:instrText>
    </w:r>
    <w:r w:rsidR="00937F6C">
      <w:fldChar w:fldCharType="separate"/>
    </w:r>
    <w:r w:rsidR="00937F6C">
      <w:rPr>
        <w:noProof/>
      </w:rPr>
      <w:t>1</w:t>
    </w:r>
    <w:r w:rsidR="00937F6C">
      <w:rPr>
        <w:noProof/>
      </w:rPr>
      <w:fldChar w:fldCharType="end"/>
    </w:r>
    <w:r w:rsidR="00AE70CB">
      <w:tab/>
      <w:t>Direct: (262) 302-0990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788C7" w14:textId="77777777" w:rsidR="003F35C7" w:rsidRDefault="003F35C7" w:rsidP="003F35C7">
      <w:pPr>
        <w:spacing w:after="0" w:line="240" w:lineRule="auto"/>
      </w:pPr>
      <w:r>
        <w:separator/>
      </w:r>
    </w:p>
  </w:footnote>
  <w:footnote w:type="continuationSeparator" w:id="0">
    <w:p w14:paraId="24DD0204" w14:textId="77777777" w:rsidR="003F35C7" w:rsidRDefault="003F35C7" w:rsidP="003F3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1A342" w14:textId="3F839244" w:rsidR="003F35C7" w:rsidRDefault="003F35C7" w:rsidP="003F35C7">
    <w:pPr>
      <w:pStyle w:val="Header"/>
      <w:jc w:val="center"/>
    </w:pPr>
    <w:r>
      <w:rPr>
        <w:noProof/>
      </w:rPr>
      <w:drawing>
        <wp:inline distT="0" distB="0" distL="0" distR="0" wp14:anchorId="358F1777" wp14:editId="367266A3">
          <wp:extent cx="3520440" cy="1021555"/>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_techfury(1).png"/>
                  <pic:cNvPicPr/>
                </pic:nvPicPr>
                <pic:blipFill>
                  <a:blip r:embed="rId1">
                    <a:extLst>
                      <a:ext uri="{28A0092B-C50C-407E-A947-70E740481C1C}">
                        <a14:useLocalDpi xmlns:a14="http://schemas.microsoft.com/office/drawing/2010/main" val="0"/>
                      </a:ext>
                    </a:extLst>
                  </a:blip>
                  <a:stretch>
                    <a:fillRect/>
                  </a:stretch>
                </pic:blipFill>
                <pic:spPr>
                  <a:xfrm>
                    <a:off x="0" y="0"/>
                    <a:ext cx="4018028" cy="11659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D6D5C"/>
    <w:multiLevelType w:val="hybridMultilevel"/>
    <w:tmpl w:val="5BF6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27DEE"/>
    <w:multiLevelType w:val="hybridMultilevel"/>
    <w:tmpl w:val="C3CA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C7"/>
    <w:rsid w:val="00000697"/>
    <w:rsid w:val="0000137B"/>
    <w:rsid w:val="00055700"/>
    <w:rsid w:val="000751F3"/>
    <w:rsid w:val="00130F67"/>
    <w:rsid w:val="00201F81"/>
    <w:rsid w:val="00217F12"/>
    <w:rsid w:val="002E7D42"/>
    <w:rsid w:val="003D1E24"/>
    <w:rsid w:val="003F35C7"/>
    <w:rsid w:val="003F7732"/>
    <w:rsid w:val="004C3729"/>
    <w:rsid w:val="00644C1A"/>
    <w:rsid w:val="00750DEC"/>
    <w:rsid w:val="007D656E"/>
    <w:rsid w:val="00937F6C"/>
    <w:rsid w:val="00997BDF"/>
    <w:rsid w:val="009E5596"/>
    <w:rsid w:val="00AE70CB"/>
    <w:rsid w:val="00B00DC7"/>
    <w:rsid w:val="00C0341C"/>
    <w:rsid w:val="00C0350F"/>
    <w:rsid w:val="00CF5496"/>
    <w:rsid w:val="00EE4F88"/>
    <w:rsid w:val="00F4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F1E85"/>
  <w15:chartTrackingRefBased/>
  <w15:docId w15:val="{9AC98685-8D3C-4739-9099-E38B6B84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5C7"/>
  </w:style>
  <w:style w:type="paragraph" w:styleId="Footer">
    <w:name w:val="footer"/>
    <w:basedOn w:val="Normal"/>
    <w:link w:val="FooterChar"/>
    <w:uiPriority w:val="99"/>
    <w:unhideWhenUsed/>
    <w:rsid w:val="003F3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5C7"/>
  </w:style>
  <w:style w:type="character" w:styleId="Hyperlink">
    <w:name w:val="Hyperlink"/>
    <w:basedOn w:val="DefaultParagraphFont"/>
    <w:uiPriority w:val="99"/>
    <w:unhideWhenUsed/>
    <w:rsid w:val="00AE70CB"/>
    <w:rPr>
      <w:color w:val="0563C1" w:themeColor="hyperlink"/>
      <w:u w:val="single"/>
    </w:rPr>
  </w:style>
  <w:style w:type="character" w:styleId="UnresolvedMention">
    <w:name w:val="Unresolved Mention"/>
    <w:basedOn w:val="DefaultParagraphFont"/>
    <w:uiPriority w:val="99"/>
    <w:semiHidden/>
    <w:unhideWhenUsed/>
    <w:rsid w:val="00AE70CB"/>
    <w:rPr>
      <w:color w:val="605E5C"/>
      <w:shd w:val="clear" w:color="auto" w:fill="E1DFDD"/>
    </w:rPr>
  </w:style>
  <w:style w:type="paragraph" w:styleId="ListParagraph">
    <w:name w:val="List Paragraph"/>
    <w:basedOn w:val="Normal"/>
    <w:uiPriority w:val="34"/>
    <w:qFormat/>
    <w:rsid w:val="00997BDF"/>
    <w:pPr>
      <w:ind w:left="720"/>
      <w:contextualSpacing/>
    </w:pPr>
  </w:style>
  <w:style w:type="table" w:styleId="TableGrid">
    <w:name w:val="Table Grid"/>
    <w:basedOn w:val="TableNormal"/>
    <w:uiPriority w:val="39"/>
    <w:rsid w:val="00001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0F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Fury.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les@techfu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1600</TotalTime>
  <Pages>9</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 khan</dc:creator>
  <cp:keywords/>
  <dc:description/>
  <cp:lastModifiedBy>habib khan</cp:lastModifiedBy>
  <cp:revision>3</cp:revision>
  <dcterms:created xsi:type="dcterms:W3CDTF">2019-12-16T18:51:00Z</dcterms:created>
  <dcterms:modified xsi:type="dcterms:W3CDTF">2019-12-19T22:07:00Z</dcterms:modified>
</cp:coreProperties>
</file>